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B1621A" w14:textId="77777777" w:rsidR="00705B76" w:rsidRDefault="00050EDD">
      <w:pPr>
        <w:spacing w:line="520" w:lineRule="exact"/>
        <w:jc w:val="center"/>
        <w:rPr>
          <w:rFonts w:asciiTheme="majorEastAsia" w:eastAsiaTheme="majorEastAsia" w:hAnsiTheme="majorEastAsia" w:cs="宋体"/>
          <w:b/>
          <w:kern w:val="0"/>
          <w:sz w:val="44"/>
          <w:szCs w:val="44"/>
        </w:rPr>
      </w:pPr>
      <w:r>
        <w:rPr>
          <w:rFonts w:asciiTheme="majorEastAsia" w:eastAsiaTheme="majorEastAsia" w:hAnsiTheme="majorEastAsia" w:cs="宋体" w:hint="eastAsia"/>
          <w:b/>
          <w:bCs/>
          <w:kern w:val="0"/>
          <w:sz w:val="44"/>
          <w:szCs w:val="44"/>
        </w:rPr>
        <w:t>安徽百大合家福连锁超市股份有限公司</w:t>
      </w:r>
    </w:p>
    <w:p w14:paraId="3F0D63C6" w14:textId="77777777" w:rsidR="00705B76" w:rsidRDefault="00050EDD">
      <w:pPr>
        <w:spacing w:line="520" w:lineRule="exact"/>
        <w:jc w:val="center"/>
        <w:rPr>
          <w:rFonts w:asciiTheme="majorEastAsia" w:eastAsiaTheme="majorEastAsia" w:hAnsiTheme="majorEastAsia" w:cs="宋体"/>
          <w:b/>
          <w:bCs/>
          <w:sz w:val="28"/>
          <w:szCs w:val="28"/>
        </w:rPr>
      </w:pPr>
      <w:r>
        <w:rPr>
          <w:rFonts w:asciiTheme="majorEastAsia" w:eastAsiaTheme="majorEastAsia" w:hAnsiTheme="majorEastAsia" w:cs="宋体" w:hint="eastAsia"/>
          <w:b/>
          <w:bCs/>
          <w:kern w:val="0"/>
          <w:sz w:val="28"/>
          <w:szCs w:val="28"/>
        </w:rPr>
        <w:t>2025-2027年度线上学习平台服务</w:t>
      </w:r>
      <w:r>
        <w:rPr>
          <w:rFonts w:asciiTheme="majorEastAsia" w:eastAsiaTheme="majorEastAsia" w:hAnsiTheme="majorEastAsia" w:cs="宋体" w:hint="eastAsia"/>
          <w:b/>
          <w:kern w:val="0"/>
          <w:sz w:val="28"/>
          <w:szCs w:val="28"/>
        </w:rPr>
        <w:t>竞争性报价</w:t>
      </w:r>
      <w:r>
        <w:rPr>
          <w:rFonts w:asciiTheme="majorEastAsia" w:eastAsiaTheme="majorEastAsia" w:hAnsiTheme="majorEastAsia" w:cs="宋体" w:hint="eastAsia"/>
          <w:b/>
          <w:bCs/>
          <w:sz w:val="28"/>
          <w:szCs w:val="28"/>
        </w:rPr>
        <w:t>文件</w:t>
      </w:r>
    </w:p>
    <w:p w14:paraId="7FB98515" w14:textId="77777777" w:rsidR="00705B76" w:rsidRDefault="00050EDD">
      <w:pPr>
        <w:widowControl/>
        <w:spacing w:line="580" w:lineRule="exact"/>
        <w:ind w:firstLineChars="200" w:firstLine="480"/>
        <w:jc w:val="left"/>
        <w:rPr>
          <w:rFonts w:asciiTheme="minorEastAsia" w:hAnsiTheme="minorEastAsia" w:cs="宋体"/>
          <w:kern w:val="0"/>
          <w:sz w:val="24"/>
        </w:rPr>
      </w:pPr>
      <w:r>
        <w:rPr>
          <w:rFonts w:asciiTheme="minorEastAsia" w:hAnsiTheme="minorEastAsia" w:cs="宋体"/>
          <w:bCs/>
          <w:kern w:val="0"/>
          <w:sz w:val="24"/>
        </w:rPr>
        <w:t>安徽百大合家福连锁超市股份有限公司（以下简称：合家福）</w:t>
      </w:r>
      <w:r>
        <w:rPr>
          <w:rFonts w:asciiTheme="minorEastAsia" w:hAnsiTheme="minorEastAsia" w:cs="宋体" w:hint="eastAsia"/>
          <w:spacing w:val="-4"/>
          <w:kern w:val="0"/>
          <w:sz w:val="24"/>
        </w:rPr>
        <w:t>现对</w:t>
      </w:r>
      <w:r>
        <w:rPr>
          <w:rFonts w:asciiTheme="minorEastAsia" w:hAnsiTheme="minorEastAsia" w:cs="宋体" w:hint="eastAsia"/>
          <w:bCs/>
          <w:kern w:val="0"/>
          <w:sz w:val="24"/>
        </w:rPr>
        <w:t>2025-2027年度线上学习平台服务</w:t>
      </w:r>
      <w:r>
        <w:rPr>
          <w:rFonts w:asciiTheme="minorEastAsia" w:hAnsiTheme="minorEastAsia" w:cs="宋体" w:hint="eastAsia"/>
          <w:spacing w:val="-4"/>
          <w:kern w:val="0"/>
          <w:sz w:val="24"/>
        </w:rPr>
        <w:t>项目进行竞争性报价采购，诚邀具</w:t>
      </w:r>
      <w:r>
        <w:rPr>
          <w:rFonts w:asciiTheme="minorEastAsia" w:hAnsiTheme="minorEastAsia" w:cs="宋体" w:hint="eastAsia"/>
          <w:kern w:val="0"/>
          <w:sz w:val="24"/>
        </w:rPr>
        <w:t>有相关资质的专业单位</w:t>
      </w:r>
      <w:r>
        <w:rPr>
          <w:rFonts w:asciiTheme="minorEastAsia" w:hAnsiTheme="minorEastAsia" w:hint="eastAsia"/>
          <w:sz w:val="24"/>
        </w:rPr>
        <w:t>参与报价</w:t>
      </w:r>
      <w:r>
        <w:rPr>
          <w:rFonts w:asciiTheme="minorEastAsia" w:hAnsiTheme="minorEastAsia" w:cs="宋体" w:hint="eastAsia"/>
          <w:kern w:val="0"/>
          <w:sz w:val="24"/>
        </w:rPr>
        <w:t>。</w:t>
      </w:r>
    </w:p>
    <w:p w14:paraId="0B3374E3" w14:textId="77777777" w:rsidR="00705B76" w:rsidRDefault="00050EDD">
      <w:pPr>
        <w:widowControl/>
        <w:spacing w:line="580" w:lineRule="exact"/>
        <w:ind w:firstLineChars="200" w:firstLine="482"/>
        <w:jc w:val="left"/>
        <w:rPr>
          <w:rFonts w:asciiTheme="minorEastAsia" w:hAnsiTheme="minorEastAsia" w:cs="宋体"/>
          <w:b/>
          <w:kern w:val="0"/>
          <w:sz w:val="24"/>
        </w:rPr>
      </w:pPr>
      <w:r>
        <w:rPr>
          <w:rFonts w:asciiTheme="minorEastAsia" w:hAnsiTheme="minorEastAsia" w:cs="宋体" w:hint="eastAsia"/>
          <w:b/>
          <w:kern w:val="0"/>
          <w:sz w:val="24"/>
        </w:rPr>
        <w:t>一、项目简介</w:t>
      </w:r>
    </w:p>
    <w:p w14:paraId="5017DE7D" w14:textId="77777777" w:rsidR="00705B76" w:rsidRDefault="00050EDD">
      <w:pPr>
        <w:widowControl/>
        <w:spacing w:line="580" w:lineRule="exact"/>
        <w:ind w:firstLineChars="200" w:firstLine="480"/>
        <w:jc w:val="left"/>
        <w:rPr>
          <w:rFonts w:asciiTheme="minorEastAsia" w:hAnsiTheme="minorEastAsia" w:cs="宋体"/>
          <w:kern w:val="0"/>
          <w:sz w:val="24"/>
        </w:rPr>
      </w:pPr>
      <w:r>
        <w:rPr>
          <w:rFonts w:asciiTheme="minorEastAsia" w:hAnsiTheme="minorEastAsia" w:cs="宋体" w:hint="eastAsia"/>
          <w:kern w:val="0"/>
          <w:sz w:val="24"/>
        </w:rPr>
        <w:t>1.项目名称：</w:t>
      </w:r>
      <w:r>
        <w:rPr>
          <w:rFonts w:asciiTheme="minorEastAsia" w:hAnsiTheme="minorEastAsia" w:cs="宋体" w:hint="eastAsia"/>
          <w:bCs/>
          <w:kern w:val="0"/>
          <w:sz w:val="24"/>
        </w:rPr>
        <w:t>百大合家福公司2025-2027年度线上学习平台服务</w:t>
      </w:r>
    </w:p>
    <w:p w14:paraId="3EBF39D3" w14:textId="398C16EA" w:rsidR="00705B76" w:rsidRDefault="00050EDD">
      <w:pPr>
        <w:pStyle w:val="a6"/>
        <w:spacing w:line="58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2.项目</w:t>
      </w:r>
      <w:r>
        <w:rPr>
          <w:rFonts w:asciiTheme="minorEastAsia" w:hAnsiTheme="minorEastAsia" w:cs="宋体" w:hint="eastAsia"/>
          <w:spacing w:val="-4"/>
          <w:kern w:val="0"/>
          <w:sz w:val="24"/>
        </w:rPr>
        <w:t>编号：</w:t>
      </w:r>
      <w:r w:rsidR="001F5F21" w:rsidRPr="001F5F21">
        <w:rPr>
          <w:rFonts w:asciiTheme="minorEastAsia" w:hAnsiTheme="minorEastAsia" w:cs="宋体"/>
          <w:kern w:val="0"/>
          <w:sz w:val="24"/>
        </w:rPr>
        <w:t>2025BDJTFW00023</w:t>
      </w:r>
      <w:r>
        <w:rPr>
          <w:rFonts w:asciiTheme="minorEastAsia" w:hAnsiTheme="minorEastAsia" w:cs="宋体" w:hint="eastAsia"/>
          <w:kern w:val="0"/>
          <w:sz w:val="24"/>
        </w:rPr>
        <w:t xml:space="preserve">          </w:t>
      </w:r>
      <w:r>
        <w:rPr>
          <w:rFonts w:asciiTheme="minorEastAsia" w:hAnsiTheme="minorEastAsia" w:cs="宋体" w:hint="eastAsia"/>
          <w:spacing w:val="-4"/>
          <w:kern w:val="0"/>
          <w:sz w:val="24"/>
        </w:rPr>
        <w:t xml:space="preserve">   </w:t>
      </w:r>
    </w:p>
    <w:p w14:paraId="491A3A61" w14:textId="77777777" w:rsidR="00705B76" w:rsidRDefault="00050EDD">
      <w:pPr>
        <w:pStyle w:val="a6"/>
        <w:spacing w:line="580" w:lineRule="exact"/>
        <w:ind w:firstLineChars="200" w:firstLine="480"/>
        <w:rPr>
          <w:rFonts w:asciiTheme="minorEastAsia" w:eastAsiaTheme="minorEastAsia" w:hAnsiTheme="minorEastAsia" w:cs="宋体"/>
          <w:kern w:val="0"/>
          <w:sz w:val="24"/>
        </w:rPr>
      </w:pPr>
      <w:r>
        <w:rPr>
          <w:rFonts w:asciiTheme="minorEastAsia" w:hAnsiTheme="minorEastAsia" w:cs="宋体" w:hint="eastAsia"/>
          <w:kern w:val="0"/>
          <w:sz w:val="24"/>
        </w:rPr>
        <w:t>3.</w:t>
      </w:r>
      <w:r>
        <w:rPr>
          <w:rFonts w:asciiTheme="minorEastAsia" w:eastAsiaTheme="minorEastAsia" w:hAnsiTheme="minorEastAsia" w:cs="宋体" w:hint="eastAsia"/>
          <w:kern w:val="0"/>
          <w:sz w:val="24"/>
        </w:rPr>
        <w:t>项目内容：</w:t>
      </w:r>
      <w:r>
        <w:rPr>
          <w:rFonts w:asciiTheme="minorEastAsia" w:hAnsiTheme="minorEastAsia" w:cs="宋体" w:hint="eastAsia"/>
          <w:bCs/>
          <w:kern w:val="0"/>
          <w:sz w:val="24"/>
        </w:rPr>
        <w:t>2025-2027年度线上学习平台服务</w:t>
      </w:r>
      <w:r>
        <w:rPr>
          <w:rFonts w:asciiTheme="minorEastAsia" w:eastAsiaTheme="minorEastAsia" w:hAnsiTheme="minorEastAsia" w:cs="宋体" w:hint="eastAsia"/>
          <w:kern w:val="0"/>
          <w:sz w:val="24"/>
        </w:rPr>
        <w:t>，详见</w:t>
      </w:r>
      <w:r w:rsidRPr="00060D89">
        <w:rPr>
          <w:rFonts w:asciiTheme="minorEastAsia" w:eastAsiaTheme="minorEastAsia" w:hAnsiTheme="minorEastAsia" w:cs="宋体" w:hint="eastAsia"/>
          <w:kern w:val="0"/>
          <w:sz w:val="24"/>
        </w:rPr>
        <w:t>附件一《合同》。</w:t>
      </w:r>
      <w:r>
        <w:rPr>
          <w:rFonts w:asciiTheme="minorEastAsia" w:eastAsiaTheme="minorEastAsia" w:hAnsiTheme="minorEastAsia" w:cs="宋体"/>
          <w:kern w:val="0"/>
          <w:sz w:val="24"/>
        </w:rPr>
        <w:t xml:space="preserve"> </w:t>
      </w:r>
    </w:p>
    <w:p w14:paraId="0E3E7634" w14:textId="77777777" w:rsidR="00705B76" w:rsidRDefault="00050EDD">
      <w:pPr>
        <w:pStyle w:val="a6"/>
        <w:spacing w:line="580" w:lineRule="exact"/>
        <w:ind w:firstLineChars="200" w:firstLine="480"/>
        <w:rPr>
          <w:rFonts w:asciiTheme="minorEastAsia" w:eastAsiaTheme="minorEastAsia" w:hAnsiTheme="minorEastAsia" w:cs="宋体"/>
          <w:color w:val="333333"/>
          <w:kern w:val="0"/>
          <w:sz w:val="24"/>
        </w:rPr>
      </w:pPr>
      <w:r>
        <w:rPr>
          <w:rFonts w:asciiTheme="minorEastAsia" w:hAnsiTheme="minorEastAsia" w:cs="宋体" w:hint="eastAsia"/>
          <w:kern w:val="0"/>
          <w:sz w:val="24"/>
        </w:rPr>
        <w:t>4.项目概算：人民币</w:t>
      </w:r>
      <w:r>
        <w:rPr>
          <w:rFonts w:asciiTheme="minorEastAsia" w:hAnsiTheme="minorEastAsia" w:cs="宋体"/>
          <w:bCs/>
          <w:kern w:val="0"/>
          <w:sz w:val="24"/>
        </w:rPr>
        <w:t>62666.67</w:t>
      </w:r>
      <w:r>
        <w:rPr>
          <w:rFonts w:asciiTheme="minorEastAsia" w:hAnsiTheme="minorEastAsia" w:cs="宋体" w:hint="eastAsia"/>
          <w:kern w:val="0"/>
          <w:sz w:val="24"/>
        </w:rPr>
        <w:t>元</w:t>
      </w:r>
      <w:r>
        <w:rPr>
          <w:rFonts w:hAnsi="宋体" w:cs="宋体" w:hint="eastAsia"/>
          <w:kern w:val="0"/>
          <w:sz w:val="24"/>
        </w:rPr>
        <w:t>/两年</w:t>
      </w:r>
      <w:r>
        <w:rPr>
          <w:rFonts w:asciiTheme="minorEastAsia" w:hAnsiTheme="minorEastAsia" w:cs="宋体" w:hint="eastAsia"/>
          <w:kern w:val="0"/>
          <w:sz w:val="24"/>
        </w:rPr>
        <w:t>。</w:t>
      </w:r>
      <w:r>
        <w:rPr>
          <w:rFonts w:asciiTheme="minorEastAsia" w:eastAsiaTheme="minorEastAsia" w:hAnsiTheme="minorEastAsia" w:cs="宋体"/>
          <w:color w:val="333333"/>
          <w:kern w:val="0"/>
          <w:sz w:val="24"/>
        </w:rPr>
        <w:t xml:space="preserve"> </w:t>
      </w:r>
    </w:p>
    <w:p w14:paraId="555A71F0" w14:textId="77777777" w:rsidR="00705B76" w:rsidRDefault="00050EDD">
      <w:pPr>
        <w:spacing w:line="580" w:lineRule="exact"/>
        <w:ind w:firstLineChars="196" w:firstLine="472"/>
        <w:rPr>
          <w:rFonts w:asciiTheme="minorEastAsia" w:hAnsiTheme="minorEastAsia" w:cs="宋体"/>
          <w:b/>
          <w:sz w:val="24"/>
        </w:rPr>
      </w:pPr>
      <w:r>
        <w:rPr>
          <w:rFonts w:asciiTheme="minorEastAsia" w:hAnsiTheme="minorEastAsia" w:cs="宋体" w:hint="eastAsia"/>
          <w:b/>
          <w:sz w:val="24"/>
        </w:rPr>
        <w:t>二、报价人要求</w:t>
      </w:r>
    </w:p>
    <w:p w14:paraId="09D1D809" w14:textId="77777777" w:rsidR="00705B76" w:rsidRDefault="00050EDD">
      <w:pPr>
        <w:shd w:val="clear" w:color="auto" w:fill="FFFFFF"/>
        <w:snapToGrid w:val="0"/>
        <w:spacing w:line="580" w:lineRule="exact"/>
        <w:ind w:firstLineChars="50" w:firstLine="120"/>
        <w:rPr>
          <w:rFonts w:asciiTheme="minorEastAsia" w:hAnsiTheme="minorEastAsia" w:cs="Times New Roman"/>
          <w:color w:val="000000"/>
          <w:sz w:val="24"/>
        </w:rPr>
      </w:pPr>
      <w:r>
        <w:rPr>
          <w:rFonts w:asciiTheme="minorEastAsia" w:hAnsiTheme="minorEastAsia" w:hint="eastAsia"/>
          <w:color w:val="000000"/>
          <w:sz w:val="24"/>
        </w:rPr>
        <w:t xml:space="preserve">   1.</w:t>
      </w:r>
      <w:r>
        <w:rPr>
          <w:rFonts w:asciiTheme="minorEastAsia" w:hAnsiTheme="minorEastAsia" w:cs="宋体" w:hint="eastAsia"/>
          <w:color w:val="333333"/>
          <w:kern w:val="0"/>
          <w:sz w:val="24"/>
        </w:rPr>
        <w:t>具有独立承担民事责任的能力</w:t>
      </w:r>
      <w:r>
        <w:rPr>
          <w:rFonts w:asciiTheme="minorEastAsia" w:hAnsiTheme="minorEastAsia" w:hint="eastAsia"/>
          <w:color w:val="333333"/>
          <w:sz w:val="24"/>
          <w:shd w:val="clear" w:color="auto" w:fill="FFFFFF"/>
        </w:rPr>
        <w:t>。</w:t>
      </w:r>
    </w:p>
    <w:p w14:paraId="52598E8F" w14:textId="77777777" w:rsidR="00705B76" w:rsidRDefault="00050EDD">
      <w:pPr>
        <w:shd w:val="clear" w:color="auto" w:fill="FFFFFF"/>
        <w:snapToGrid w:val="0"/>
        <w:spacing w:line="580" w:lineRule="exact"/>
        <w:ind w:firstLineChars="50" w:firstLine="120"/>
        <w:rPr>
          <w:rFonts w:asciiTheme="minorEastAsia" w:hAnsiTheme="minorEastAsia"/>
          <w:color w:val="333333"/>
          <w:sz w:val="24"/>
          <w:shd w:val="clear" w:color="auto" w:fill="FFFFFF"/>
        </w:rPr>
      </w:pPr>
      <w:r>
        <w:rPr>
          <w:rFonts w:asciiTheme="minorEastAsia" w:hAnsiTheme="minorEastAsia" w:cs="Times New Roman" w:hint="eastAsia"/>
          <w:color w:val="000000" w:themeColor="text1"/>
          <w:sz w:val="24"/>
        </w:rPr>
        <w:t xml:space="preserve">   </w:t>
      </w:r>
      <w:r>
        <w:rPr>
          <w:rFonts w:asciiTheme="minorEastAsia" w:hAnsiTheme="minorEastAsia" w:cs="Times New Roman"/>
          <w:color w:val="000000" w:themeColor="text1"/>
          <w:sz w:val="24"/>
        </w:rPr>
        <w:t>2.</w:t>
      </w:r>
      <w:r>
        <w:rPr>
          <w:rFonts w:asciiTheme="minorEastAsia" w:hAnsiTheme="minorEastAsia" w:hint="eastAsia"/>
          <w:sz w:val="24"/>
        </w:rPr>
        <w:t>报价人</w:t>
      </w:r>
      <w:r>
        <w:rPr>
          <w:rFonts w:asciiTheme="minorEastAsia" w:hAnsiTheme="minorEastAsia" w:cs="Times New Roman" w:hint="eastAsia"/>
          <w:sz w:val="24"/>
        </w:rPr>
        <w:t>不得</w:t>
      </w:r>
      <w:r>
        <w:rPr>
          <w:rFonts w:asciiTheme="minorEastAsia" w:hAnsiTheme="minorEastAsia" w:cs="Times New Roman"/>
          <w:sz w:val="24"/>
        </w:rPr>
        <w:t>存在以下不良信用记录情形之一（以</w:t>
      </w:r>
      <w:r>
        <w:rPr>
          <w:rFonts w:asciiTheme="minorEastAsia" w:hAnsiTheme="minorEastAsia" w:hint="eastAsia"/>
          <w:sz w:val="24"/>
        </w:rPr>
        <w:t>评审当日</w:t>
      </w:r>
      <w:r>
        <w:rPr>
          <w:rFonts w:asciiTheme="minorEastAsia" w:hAnsiTheme="minorEastAsia" w:cs="Times New Roman"/>
          <w:sz w:val="24"/>
        </w:rPr>
        <w:t>在“信用中国”网站http://www.creditchina.gov.cn/查询信息为准</w:t>
      </w:r>
      <w:r>
        <w:rPr>
          <w:rFonts w:asciiTheme="minorEastAsia" w:hAnsiTheme="minorEastAsia" w:cs="Times New Roman" w:hint="eastAsia"/>
          <w:sz w:val="24"/>
        </w:rPr>
        <w:t>。如</w:t>
      </w:r>
      <w:proofErr w:type="gramStart"/>
      <w:r>
        <w:rPr>
          <w:rFonts w:asciiTheme="minorEastAsia" w:hAnsiTheme="minorEastAsia" w:cs="Times New Roman" w:hint="eastAsia"/>
          <w:sz w:val="24"/>
        </w:rPr>
        <w:t>网站未</w:t>
      </w:r>
      <w:proofErr w:type="gramEnd"/>
      <w:r>
        <w:rPr>
          <w:rFonts w:asciiTheme="minorEastAsia" w:hAnsiTheme="minorEastAsia" w:cs="Times New Roman" w:hint="eastAsia"/>
          <w:sz w:val="24"/>
        </w:rPr>
        <w:t>收录被查询企业信息视为不存在以下不良信用记录。</w:t>
      </w:r>
      <w:r>
        <w:rPr>
          <w:rFonts w:asciiTheme="minorEastAsia" w:hAnsiTheme="minorEastAsia" w:cs="Times New Roman"/>
          <w:sz w:val="24"/>
        </w:rPr>
        <w:t>）：</w:t>
      </w:r>
    </w:p>
    <w:p w14:paraId="50BEF41E" w14:textId="77777777" w:rsidR="00705B76" w:rsidRDefault="00050EDD">
      <w:pPr>
        <w:spacing w:line="580" w:lineRule="exact"/>
        <w:rPr>
          <w:rFonts w:asciiTheme="minorEastAsia" w:hAnsiTheme="minorEastAsia" w:cs="Times New Roman"/>
          <w:kern w:val="0"/>
          <w:sz w:val="24"/>
        </w:rPr>
      </w:pPr>
      <w:r>
        <w:rPr>
          <w:rFonts w:asciiTheme="minorEastAsia" w:hAnsiTheme="minorEastAsia" w:cs="Times New Roman" w:hint="eastAsia"/>
          <w:kern w:val="0"/>
          <w:sz w:val="24"/>
        </w:rPr>
        <w:t xml:space="preserve">    </w:t>
      </w:r>
      <w:r>
        <w:rPr>
          <w:rFonts w:asciiTheme="minorEastAsia" w:hAnsiTheme="minorEastAsia" w:cs="Times New Roman"/>
          <w:kern w:val="0"/>
          <w:sz w:val="24"/>
        </w:rPr>
        <w:t>2</w:t>
      </w:r>
      <w:r>
        <w:rPr>
          <w:rFonts w:asciiTheme="minorEastAsia" w:hAnsiTheme="minorEastAsia" w:cs="Times New Roman" w:hint="eastAsia"/>
          <w:kern w:val="0"/>
          <w:sz w:val="24"/>
        </w:rPr>
        <w:t>.1</w:t>
      </w:r>
      <w:r>
        <w:rPr>
          <w:rFonts w:asciiTheme="minorEastAsia" w:hAnsiTheme="minorEastAsia" w:hint="eastAsia"/>
          <w:sz w:val="24"/>
        </w:rPr>
        <w:t>报价人</w:t>
      </w:r>
      <w:r>
        <w:rPr>
          <w:rFonts w:asciiTheme="minorEastAsia" w:hAnsiTheme="minorEastAsia" w:cs="Times New Roman"/>
          <w:kern w:val="0"/>
          <w:sz w:val="24"/>
        </w:rPr>
        <w:t>被人民法院列入失信被执行人的。</w:t>
      </w:r>
    </w:p>
    <w:p w14:paraId="48A7F984" w14:textId="77777777" w:rsidR="00705B76" w:rsidRDefault="00050EDD">
      <w:pPr>
        <w:spacing w:line="580" w:lineRule="exact"/>
        <w:rPr>
          <w:rFonts w:asciiTheme="minorEastAsia" w:hAnsiTheme="minorEastAsia" w:cs="Times New Roman"/>
          <w:kern w:val="0"/>
          <w:sz w:val="24"/>
        </w:rPr>
      </w:pPr>
      <w:r>
        <w:rPr>
          <w:rFonts w:asciiTheme="minorEastAsia" w:hAnsiTheme="minorEastAsia" w:cs="Times New Roman" w:hint="eastAsia"/>
          <w:kern w:val="0"/>
          <w:sz w:val="24"/>
        </w:rPr>
        <w:t xml:space="preserve">    </w:t>
      </w:r>
      <w:r>
        <w:rPr>
          <w:rFonts w:asciiTheme="minorEastAsia" w:hAnsiTheme="minorEastAsia" w:cs="Times New Roman"/>
          <w:kern w:val="0"/>
          <w:sz w:val="24"/>
        </w:rPr>
        <w:t>2</w:t>
      </w:r>
      <w:r>
        <w:rPr>
          <w:rFonts w:asciiTheme="minorEastAsia" w:hAnsiTheme="minorEastAsia" w:cs="Times New Roman" w:hint="eastAsia"/>
          <w:kern w:val="0"/>
          <w:sz w:val="24"/>
        </w:rPr>
        <w:t>.2</w:t>
      </w:r>
      <w:r>
        <w:rPr>
          <w:rFonts w:asciiTheme="minorEastAsia" w:hAnsiTheme="minorEastAsia" w:hint="eastAsia"/>
          <w:sz w:val="24"/>
        </w:rPr>
        <w:t>报价人</w:t>
      </w:r>
      <w:r>
        <w:rPr>
          <w:rFonts w:asciiTheme="minorEastAsia" w:hAnsiTheme="minorEastAsia" w:cs="Times New Roman"/>
          <w:kern w:val="0"/>
          <w:sz w:val="24"/>
        </w:rPr>
        <w:t>被列入政府采购严重违法失信名单的。</w:t>
      </w:r>
    </w:p>
    <w:p w14:paraId="6F1C15E4" w14:textId="77777777" w:rsidR="00705B76" w:rsidRDefault="00050EDD">
      <w:pPr>
        <w:spacing w:line="580" w:lineRule="exact"/>
        <w:rPr>
          <w:rFonts w:asciiTheme="minorEastAsia" w:hAnsiTheme="minorEastAsia" w:cs="Times New Roman"/>
          <w:kern w:val="0"/>
          <w:sz w:val="24"/>
        </w:rPr>
      </w:pPr>
      <w:r>
        <w:rPr>
          <w:rFonts w:asciiTheme="minorEastAsia" w:hAnsiTheme="minorEastAsia" w:cs="Times New Roman" w:hint="eastAsia"/>
          <w:kern w:val="0"/>
          <w:sz w:val="24"/>
        </w:rPr>
        <w:t xml:space="preserve">    </w:t>
      </w:r>
      <w:r>
        <w:rPr>
          <w:rFonts w:asciiTheme="minorEastAsia" w:hAnsiTheme="minorEastAsia" w:cs="Times New Roman"/>
          <w:kern w:val="0"/>
          <w:sz w:val="24"/>
        </w:rPr>
        <w:t>2</w:t>
      </w:r>
      <w:r>
        <w:rPr>
          <w:rFonts w:asciiTheme="minorEastAsia" w:hAnsiTheme="minorEastAsia" w:cs="Times New Roman" w:hint="eastAsia"/>
          <w:kern w:val="0"/>
          <w:sz w:val="24"/>
        </w:rPr>
        <w:t>.3</w:t>
      </w:r>
      <w:r>
        <w:rPr>
          <w:rFonts w:asciiTheme="minorEastAsia" w:hAnsiTheme="minorEastAsia" w:hint="eastAsia"/>
          <w:sz w:val="24"/>
        </w:rPr>
        <w:t>报价人</w:t>
      </w:r>
      <w:r>
        <w:rPr>
          <w:rFonts w:asciiTheme="minorEastAsia" w:hAnsiTheme="minorEastAsia" w:cs="Times New Roman"/>
          <w:kern w:val="0"/>
          <w:sz w:val="24"/>
        </w:rPr>
        <w:t>被工商行政管理部门列入企业经营异常名录的。</w:t>
      </w:r>
    </w:p>
    <w:p w14:paraId="2380BCF9" w14:textId="77777777" w:rsidR="00705B76" w:rsidRDefault="00050EDD">
      <w:pPr>
        <w:spacing w:line="580" w:lineRule="exact"/>
        <w:rPr>
          <w:rFonts w:asciiTheme="minorEastAsia" w:hAnsiTheme="minorEastAsia" w:cs="Times New Roman"/>
          <w:kern w:val="0"/>
          <w:sz w:val="24"/>
        </w:rPr>
      </w:pPr>
      <w:r>
        <w:rPr>
          <w:rFonts w:asciiTheme="minorEastAsia" w:hAnsiTheme="minorEastAsia" w:cs="Times New Roman" w:hint="eastAsia"/>
          <w:kern w:val="0"/>
          <w:sz w:val="24"/>
        </w:rPr>
        <w:t xml:space="preserve">    </w:t>
      </w:r>
      <w:r>
        <w:rPr>
          <w:rFonts w:asciiTheme="minorEastAsia" w:hAnsiTheme="minorEastAsia" w:cs="Times New Roman"/>
          <w:kern w:val="0"/>
          <w:sz w:val="24"/>
        </w:rPr>
        <w:t>2</w:t>
      </w:r>
      <w:r>
        <w:rPr>
          <w:rFonts w:asciiTheme="minorEastAsia" w:hAnsiTheme="minorEastAsia" w:cs="Times New Roman" w:hint="eastAsia"/>
          <w:kern w:val="0"/>
          <w:sz w:val="24"/>
        </w:rPr>
        <w:t>.4</w:t>
      </w:r>
      <w:r>
        <w:rPr>
          <w:rFonts w:asciiTheme="minorEastAsia" w:hAnsiTheme="minorEastAsia" w:hint="eastAsia"/>
          <w:sz w:val="24"/>
        </w:rPr>
        <w:t>报价人</w:t>
      </w:r>
      <w:r>
        <w:rPr>
          <w:rFonts w:asciiTheme="minorEastAsia" w:hAnsiTheme="minorEastAsia" w:cs="Times New Roman"/>
          <w:kern w:val="0"/>
          <w:sz w:val="24"/>
        </w:rPr>
        <w:t>被税务部门列入重大税收违法案件当事人名单的。</w:t>
      </w:r>
    </w:p>
    <w:p w14:paraId="1CDE5ABA" w14:textId="77777777" w:rsidR="00705B76" w:rsidRDefault="00050EDD">
      <w:pPr>
        <w:pStyle w:val="p0"/>
        <w:spacing w:line="580" w:lineRule="exact"/>
        <w:ind w:firstLine="480"/>
        <w:jc w:val="left"/>
        <w:rPr>
          <w:rFonts w:asciiTheme="minorEastAsia" w:eastAsiaTheme="minorEastAsia" w:hAnsiTheme="minorEastAsia" w:cs="宋体"/>
          <w:sz w:val="24"/>
        </w:rPr>
      </w:pPr>
      <w:r>
        <w:rPr>
          <w:rFonts w:asciiTheme="minorEastAsia" w:eastAsiaTheme="minorEastAsia" w:hAnsiTheme="minorEastAsia" w:cs="宋体" w:hint="eastAsia"/>
          <w:b/>
          <w:sz w:val="24"/>
        </w:rPr>
        <w:t>三、</w:t>
      </w:r>
      <w:r>
        <w:rPr>
          <w:rFonts w:asciiTheme="minorEastAsia" w:hAnsiTheme="minorEastAsia" w:hint="eastAsia"/>
          <w:b/>
          <w:sz w:val="24"/>
        </w:rPr>
        <w:t>响应</w:t>
      </w:r>
      <w:r>
        <w:rPr>
          <w:rFonts w:asciiTheme="minorEastAsia" w:eastAsiaTheme="minorEastAsia" w:hAnsiTheme="minorEastAsia" w:cs="宋体" w:hint="eastAsia"/>
          <w:b/>
          <w:sz w:val="24"/>
        </w:rPr>
        <w:t>文件编制要求</w:t>
      </w:r>
    </w:p>
    <w:p w14:paraId="194B42E0" w14:textId="1D12ADA9" w:rsidR="00705B76" w:rsidRDefault="00050EDD">
      <w:pPr>
        <w:pStyle w:val="p0"/>
        <w:spacing w:line="580" w:lineRule="exact"/>
        <w:ind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hAnsiTheme="minorEastAsia" w:hint="eastAsia"/>
          <w:sz w:val="24"/>
        </w:rPr>
        <w:t>响应</w:t>
      </w:r>
      <w:r>
        <w:rPr>
          <w:rFonts w:asciiTheme="minorEastAsia" w:eastAsiaTheme="minorEastAsia" w:hAnsiTheme="minorEastAsia" w:hint="eastAsia"/>
          <w:sz w:val="24"/>
          <w:szCs w:val="24"/>
        </w:rPr>
        <w:t>文件》须包含：附件二格式</w:t>
      </w:r>
      <w:r>
        <w:rPr>
          <w:rFonts w:asciiTheme="minorEastAsia" w:eastAsiaTheme="minorEastAsia" w:hAnsiTheme="minorEastAsia" w:hint="eastAsia"/>
          <w:b/>
          <w:sz w:val="24"/>
          <w:szCs w:val="24"/>
        </w:rPr>
        <w:t>1-</w:t>
      </w:r>
      <w:r>
        <w:rPr>
          <w:rFonts w:asciiTheme="minorEastAsia" w:eastAsiaTheme="minorEastAsia" w:hAnsiTheme="minorEastAsia"/>
          <w:b/>
          <w:sz w:val="24"/>
          <w:szCs w:val="24"/>
        </w:rPr>
        <w:t>7</w:t>
      </w:r>
      <w:r>
        <w:rPr>
          <w:rFonts w:asciiTheme="minorEastAsia" w:eastAsiaTheme="minorEastAsia" w:hAnsiTheme="minorEastAsia" w:hint="eastAsia"/>
          <w:sz w:val="24"/>
          <w:szCs w:val="24"/>
        </w:rPr>
        <w:t>内容</w:t>
      </w:r>
      <w:r w:rsidR="0015351D">
        <w:rPr>
          <w:rFonts w:asciiTheme="minorEastAsia" w:eastAsiaTheme="minorEastAsia" w:hAnsiTheme="minorEastAsia" w:hint="eastAsia"/>
          <w:sz w:val="24"/>
          <w:szCs w:val="24"/>
        </w:rPr>
        <w:t>。</w:t>
      </w:r>
    </w:p>
    <w:p w14:paraId="775152C7" w14:textId="77777777" w:rsidR="00705B76" w:rsidRDefault="00050EDD">
      <w:pPr>
        <w:pStyle w:val="p0"/>
        <w:spacing w:line="580" w:lineRule="exact"/>
        <w:ind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hAnsiTheme="minorEastAsia" w:hint="eastAsia"/>
          <w:sz w:val="24"/>
        </w:rPr>
        <w:t>响应</w:t>
      </w:r>
      <w:r>
        <w:rPr>
          <w:rFonts w:asciiTheme="minorEastAsia" w:eastAsiaTheme="minorEastAsia" w:hAnsiTheme="minorEastAsia" w:hint="eastAsia"/>
          <w:sz w:val="24"/>
          <w:szCs w:val="24"/>
        </w:rPr>
        <w:t>文件》一份，须</w:t>
      </w:r>
      <w:r>
        <w:rPr>
          <w:rFonts w:asciiTheme="minorEastAsia" w:eastAsiaTheme="minorEastAsia" w:hAnsiTheme="minorEastAsia"/>
          <w:sz w:val="24"/>
          <w:szCs w:val="24"/>
        </w:rPr>
        <w:t>按</w:t>
      </w:r>
      <w:r>
        <w:rPr>
          <w:rFonts w:asciiTheme="minorEastAsia" w:eastAsiaTheme="minorEastAsia" w:hAnsiTheme="minorEastAsia" w:hint="eastAsia"/>
          <w:sz w:val="24"/>
          <w:szCs w:val="24"/>
        </w:rPr>
        <w:t>要求</w:t>
      </w:r>
      <w:r>
        <w:rPr>
          <w:rFonts w:asciiTheme="minorEastAsia" w:eastAsiaTheme="minorEastAsia" w:hAnsiTheme="minorEastAsia"/>
          <w:sz w:val="24"/>
          <w:szCs w:val="24"/>
        </w:rPr>
        <w:t>的格式填写、签署和盖章</w:t>
      </w:r>
      <w:r>
        <w:rPr>
          <w:rFonts w:asciiTheme="minorEastAsia" w:eastAsiaTheme="minorEastAsia" w:hAnsiTheme="minorEastAsia" w:hint="eastAsia"/>
          <w:sz w:val="24"/>
          <w:szCs w:val="24"/>
        </w:rPr>
        <w:t>，文件内文字、数字、证明资料及公章须清晰完整，如模糊不清无法辨认可能导致报价无效。</w:t>
      </w:r>
    </w:p>
    <w:p w14:paraId="05E1A078" w14:textId="77777777" w:rsidR="00705B76" w:rsidRDefault="00050EDD">
      <w:pPr>
        <w:pStyle w:val="p0"/>
        <w:spacing w:line="580" w:lineRule="exact"/>
        <w:ind w:firstLine="480"/>
        <w:jc w:val="left"/>
        <w:rPr>
          <w:rFonts w:asciiTheme="minorEastAsia" w:eastAsiaTheme="minorEastAsia" w:hAnsiTheme="minorEastAsia" w:cs="宋体"/>
          <w:color w:val="000000"/>
          <w:sz w:val="24"/>
        </w:rPr>
      </w:pPr>
      <w:r>
        <w:rPr>
          <w:rFonts w:asciiTheme="minorEastAsia" w:eastAsiaTheme="minorEastAsia" w:hAnsiTheme="minorEastAsia" w:hint="eastAsia"/>
          <w:sz w:val="24"/>
          <w:szCs w:val="24"/>
        </w:rPr>
        <w:t>3.《</w:t>
      </w:r>
      <w:r>
        <w:rPr>
          <w:rFonts w:asciiTheme="minorEastAsia" w:hAnsiTheme="minorEastAsia" w:hint="eastAsia"/>
          <w:sz w:val="24"/>
        </w:rPr>
        <w:t>响应</w:t>
      </w:r>
      <w:r>
        <w:rPr>
          <w:rFonts w:asciiTheme="minorEastAsia" w:eastAsiaTheme="minorEastAsia" w:hAnsiTheme="minorEastAsia" w:hint="eastAsia"/>
          <w:sz w:val="24"/>
          <w:szCs w:val="24"/>
        </w:rPr>
        <w:t>文件》须</w:t>
      </w:r>
      <w:r>
        <w:rPr>
          <w:rFonts w:asciiTheme="minorEastAsia" w:eastAsiaTheme="minorEastAsia" w:hAnsiTheme="minorEastAsia" w:cs="宋体" w:hint="eastAsia"/>
          <w:sz w:val="24"/>
        </w:rPr>
        <w:t>密封在档案袋内于提交截止时间前送达</w:t>
      </w:r>
      <w:r>
        <w:rPr>
          <w:rFonts w:asciiTheme="minorEastAsia" w:eastAsiaTheme="minorEastAsia" w:hAnsiTheme="minorEastAsia" w:cs="宋体" w:hint="eastAsia"/>
          <w:b/>
          <w:sz w:val="24"/>
        </w:rPr>
        <w:t>或快递</w:t>
      </w:r>
      <w:r>
        <w:rPr>
          <w:rFonts w:asciiTheme="minorEastAsia" w:eastAsiaTheme="minorEastAsia" w:hAnsiTheme="minorEastAsia" w:cs="宋体" w:hint="eastAsia"/>
          <w:sz w:val="24"/>
        </w:rPr>
        <w:t>至指定地点，逾期不予受理。</w:t>
      </w:r>
    </w:p>
    <w:p w14:paraId="3BD5DEF4" w14:textId="77777777" w:rsidR="00705B76" w:rsidRDefault="00050EDD">
      <w:pPr>
        <w:pStyle w:val="p0"/>
        <w:spacing w:line="580" w:lineRule="exact"/>
        <w:ind w:firstLine="480"/>
        <w:jc w:val="left"/>
        <w:rPr>
          <w:rFonts w:asciiTheme="minorEastAsia" w:eastAsiaTheme="minorEastAsia" w:hAnsiTheme="minorEastAsia"/>
          <w:b/>
          <w:sz w:val="24"/>
          <w:szCs w:val="24"/>
        </w:rPr>
      </w:pPr>
      <w:r>
        <w:rPr>
          <w:rFonts w:asciiTheme="minorEastAsia" w:eastAsiaTheme="minorEastAsia" w:hAnsiTheme="minorEastAsia" w:hint="eastAsia"/>
          <w:b/>
          <w:sz w:val="24"/>
          <w:szCs w:val="24"/>
        </w:rPr>
        <w:lastRenderedPageBreak/>
        <w:t>四、报价说明</w:t>
      </w:r>
    </w:p>
    <w:p w14:paraId="16D71BCC" w14:textId="77777777" w:rsidR="00705B76" w:rsidRDefault="00050EDD">
      <w:pPr>
        <w:pStyle w:val="p0"/>
        <w:spacing w:line="580" w:lineRule="exact"/>
        <w:ind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cs="宋体" w:hint="eastAsia"/>
          <w:sz w:val="24"/>
          <w:szCs w:val="24"/>
        </w:rPr>
        <w:t>报价为完成附件一《合同》所列全部内容的价格。</w:t>
      </w:r>
    </w:p>
    <w:p w14:paraId="55521CD4" w14:textId="77777777" w:rsidR="00705B76" w:rsidRDefault="00050EDD">
      <w:pPr>
        <w:pStyle w:val="p0"/>
        <w:spacing w:line="580" w:lineRule="exact"/>
        <w:ind w:firstLine="480"/>
        <w:jc w:val="left"/>
        <w:rPr>
          <w:rFonts w:asciiTheme="minorEastAsia" w:eastAsiaTheme="minorEastAsia" w:hAnsiTheme="minorEastAsia" w:cs="宋体"/>
          <w:sz w:val="24"/>
        </w:rPr>
      </w:pPr>
      <w:r>
        <w:rPr>
          <w:rFonts w:asciiTheme="minorEastAsia" w:eastAsiaTheme="minorEastAsia" w:hAnsiTheme="minorEastAsia" w:hint="eastAsia"/>
          <w:sz w:val="24"/>
          <w:szCs w:val="24"/>
        </w:rPr>
        <w:t>2.</w:t>
      </w:r>
      <w:r>
        <w:rPr>
          <w:rFonts w:asciiTheme="minorEastAsia" w:eastAsiaTheme="minorEastAsia" w:hAnsiTheme="minorEastAsia" w:cs="宋体" w:hint="eastAsia"/>
          <w:sz w:val="24"/>
        </w:rPr>
        <w:t>报价不得高于本项目概算，否则视为无效报价。</w:t>
      </w:r>
    </w:p>
    <w:p w14:paraId="4A28C1F0" w14:textId="77777777" w:rsidR="00705B76" w:rsidRDefault="00050EDD">
      <w:pPr>
        <w:pStyle w:val="p0"/>
        <w:spacing w:line="580" w:lineRule="exact"/>
        <w:ind w:firstLine="480"/>
        <w:jc w:val="left"/>
        <w:rPr>
          <w:rFonts w:asciiTheme="minorEastAsia" w:eastAsiaTheme="minorEastAsia" w:hAnsiTheme="minorEastAsia"/>
          <w:sz w:val="24"/>
          <w:szCs w:val="24"/>
        </w:rPr>
      </w:pPr>
      <w:r>
        <w:rPr>
          <w:rFonts w:asciiTheme="minorEastAsia" w:eastAsiaTheme="minorEastAsia" w:hAnsiTheme="minorEastAsia" w:cs="宋体" w:hint="eastAsia"/>
          <w:sz w:val="24"/>
        </w:rPr>
        <w:t>3.报价有效期：</w:t>
      </w:r>
      <w:r>
        <w:rPr>
          <w:rFonts w:asciiTheme="minorEastAsia" w:eastAsiaTheme="minorEastAsia" w:hAnsiTheme="minorEastAsia"/>
          <w:sz w:val="24"/>
          <w:szCs w:val="24"/>
        </w:rPr>
        <w:t>从</w:t>
      </w:r>
      <w:r>
        <w:rPr>
          <w:rFonts w:asciiTheme="minorEastAsia" w:eastAsiaTheme="minorEastAsia" w:hAnsiTheme="minorEastAsia" w:hint="eastAsia"/>
          <w:sz w:val="24"/>
          <w:szCs w:val="24"/>
        </w:rPr>
        <w:t>报价</w:t>
      </w:r>
      <w:r>
        <w:rPr>
          <w:rFonts w:asciiTheme="minorEastAsia" w:eastAsiaTheme="minorEastAsia" w:hAnsiTheme="minorEastAsia"/>
          <w:sz w:val="24"/>
          <w:szCs w:val="24"/>
        </w:rPr>
        <w:t>文件提交截止之日算起</w:t>
      </w:r>
      <w:r>
        <w:rPr>
          <w:rFonts w:asciiTheme="minorEastAsia" w:eastAsiaTheme="minorEastAsia" w:hAnsiTheme="minorEastAsia" w:hint="eastAsia"/>
          <w:sz w:val="24"/>
          <w:szCs w:val="24"/>
          <w:u w:val="single"/>
        </w:rPr>
        <w:t xml:space="preserve"> </w:t>
      </w:r>
      <w:r>
        <w:rPr>
          <w:rFonts w:asciiTheme="minorEastAsia" w:eastAsiaTheme="minorEastAsia" w:hAnsiTheme="minorEastAsia"/>
          <w:sz w:val="24"/>
          <w:szCs w:val="24"/>
          <w:u w:val="single"/>
        </w:rPr>
        <w:t>30</w:t>
      </w:r>
      <w:r>
        <w:rPr>
          <w:rFonts w:asciiTheme="minorEastAsia" w:eastAsiaTheme="minorEastAsia" w:hAnsiTheme="minorEastAsia" w:hint="eastAsia"/>
          <w:sz w:val="24"/>
          <w:szCs w:val="24"/>
          <w:u w:val="single"/>
        </w:rPr>
        <w:t>个</w:t>
      </w:r>
      <w:r>
        <w:rPr>
          <w:rFonts w:asciiTheme="minorEastAsia" w:eastAsiaTheme="minorEastAsia" w:hAnsiTheme="minorEastAsia"/>
          <w:sz w:val="24"/>
          <w:szCs w:val="24"/>
        </w:rPr>
        <w:t>日历</w:t>
      </w:r>
      <w:r>
        <w:rPr>
          <w:rFonts w:asciiTheme="minorEastAsia" w:eastAsiaTheme="minorEastAsia" w:hAnsiTheme="minorEastAsia" w:hint="eastAsia"/>
          <w:sz w:val="24"/>
          <w:szCs w:val="24"/>
        </w:rPr>
        <w:t>日</w:t>
      </w:r>
      <w:r>
        <w:rPr>
          <w:rFonts w:asciiTheme="minorEastAsia" w:eastAsiaTheme="minorEastAsia" w:hAnsiTheme="minorEastAsia"/>
          <w:sz w:val="24"/>
          <w:szCs w:val="24"/>
        </w:rPr>
        <w:t>。</w:t>
      </w:r>
    </w:p>
    <w:p w14:paraId="18A4F49F" w14:textId="77777777" w:rsidR="00705B76" w:rsidRDefault="00050EDD">
      <w:pPr>
        <w:pStyle w:val="p0"/>
        <w:spacing w:line="500" w:lineRule="exact"/>
        <w:ind w:firstLine="480"/>
        <w:jc w:val="left"/>
        <w:rPr>
          <w:rFonts w:asciiTheme="minorEastAsia" w:eastAsiaTheme="minorEastAsia" w:hAnsiTheme="minorEastAsia"/>
          <w:b/>
          <w:sz w:val="24"/>
          <w:szCs w:val="24"/>
        </w:rPr>
      </w:pPr>
      <w:r>
        <w:rPr>
          <w:rFonts w:asciiTheme="minorEastAsia" w:eastAsiaTheme="minorEastAsia" w:hAnsiTheme="minorEastAsia" w:hint="eastAsia"/>
          <w:b/>
          <w:sz w:val="24"/>
          <w:szCs w:val="24"/>
        </w:rPr>
        <w:t>五、评审方法</w:t>
      </w:r>
    </w:p>
    <w:p w14:paraId="0B4948D6" w14:textId="77777777" w:rsidR="00705B76" w:rsidRDefault="00050EDD">
      <w:pPr>
        <w:pStyle w:val="p0"/>
        <w:spacing w:line="500" w:lineRule="exact"/>
        <w:ind w:firstLineChars="200" w:firstLine="480"/>
        <w:jc w:val="left"/>
        <w:rPr>
          <w:rFonts w:asciiTheme="minorEastAsia" w:eastAsiaTheme="minorEastAsia" w:hAnsiTheme="minorEastAsia"/>
          <w:sz w:val="24"/>
        </w:rPr>
      </w:pPr>
      <w:r>
        <w:rPr>
          <w:rFonts w:asciiTheme="minorEastAsia" w:eastAsiaTheme="minorEastAsia" w:hAnsiTheme="minorEastAsia" w:cs="宋体" w:hint="eastAsia"/>
          <w:color w:val="000000"/>
          <w:sz w:val="24"/>
          <w:lang w:val="zh-CN"/>
        </w:rPr>
        <w:t>1</w:t>
      </w:r>
      <w:r>
        <w:rPr>
          <w:rFonts w:asciiTheme="minorEastAsia" w:eastAsiaTheme="minorEastAsia" w:hAnsiTheme="minorEastAsia" w:cs="宋体" w:hint="eastAsia"/>
          <w:b/>
          <w:color w:val="000000"/>
          <w:sz w:val="24"/>
          <w:lang w:val="zh-CN"/>
        </w:rPr>
        <w:t>.</w:t>
      </w:r>
      <w:r>
        <w:rPr>
          <w:rFonts w:asciiTheme="minorEastAsia" w:eastAsiaTheme="minorEastAsia" w:hAnsiTheme="minorEastAsia" w:cs="宋体" w:hint="eastAsia"/>
          <w:sz w:val="24"/>
        </w:rPr>
        <w:t>评审方法：</w:t>
      </w:r>
      <w:r>
        <w:rPr>
          <w:rFonts w:asciiTheme="minorEastAsia" w:eastAsiaTheme="minorEastAsia" w:hAnsiTheme="minorEastAsia" w:cs="宋体" w:hint="eastAsia"/>
          <w:b/>
          <w:sz w:val="24"/>
          <w:u w:val="single"/>
        </w:rPr>
        <w:t>有效最低价法</w:t>
      </w:r>
      <w:r>
        <w:rPr>
          <w:rFonts w:asciiTheme="minorEastAsia" w:eastAsiaTheme="minorEastAsia" w:hAnsiTheme="minorEastAsia" w:cs="宋体" w:hint="eastAsia"/>
          <w:sz w:val="24"/>
        </w:rPr>
        <w:t>，是指报价人《响应文件》满足本项目《竞争性报价文件》所列全部实质性要求且报价最低的报价人为</w:t>
      </w:r>
      <w:r>
        <w:rPr>
          <w:rFonts w:asciiTheme="minorEastAsia" w:eastAsiaTheme="minorEastAsia" w:hAnsiTheme="minorEastAsia" w:hint="eastAsia"/>
          <w:sz w:val="24"/>
        </w:rPr>
        <w:t>成交</w:t>
      </w:r>
      <w:r>
        <w:rPr>
          <w:rFonts w:ascii="宋体" w:hAnsi="宋体" w:hint="eastAsia"/>
          <w:sz w:val="24"/>
        </w:rPr>
        <w:t>候选人</w:t>
      </w:r>
      <w:r>
        <w:rPr>
          <w:rFonts w:asciiTheme="minorEastAsia" w:eastAsiaTheme="minorEastAsia" w:hAnsiTheme="minorEastAsia" w:hint="eastAsia"/>
          <w:sz w:val="24"/>
        </w:rPr>
        <w:t>。</w:t>
      </w:r>
    </w:p>
    <w:p w14:paraId="157C01C0" w14:textId="77777777" w:rsidR="00705B76" w:rsidRDefault="00050EDD">
      <w:pPr>
        <w:pStyle w:val="p0"/>
        <w:spacing w:line="500" w:lineRule="exact"/>
        <w:ind w:firstLineChars="200" w:firstLine="480"/>
        <w:jc w:val="left"/>
        <w:rPr>
          <w:rFonts w:asciiTheme="minorEastAsia" w:eastAsiaTheme="minorEastAsia" w:hAnsiTheme="minorEastAsia" w:cs="宋体"/>
          <w:sz w:val="24"/>
        </w:rPr>
      </w:pPr>
      <w:r>
        <w:rPr>
          <w:rFonts w:asciiTheme="minorEastAsia" w:eastAsiaTheme="minorEastAsia" w:hAnsiTheme="minorEastAsia" w:hint="eastAsia"/>
          <w:sz w:val="24"/>
        </w:rPr>
        <w:t>2.</w:t>
      </w:r>
      <w:r>
        <w:rPr>
          <w:rFonts w:asciiTheme="minorEastAsia" w:eastAsiaTheme="minorEastAsia" w:hAnsiTheme="minorEastAsia" w:hint="eastAsia"/>
          <w:sz w:val="24"/>
          <w:szCs w:val="24"/>
        </w:rPr>
        <w:t>如两家及以上有效报价人报价相同且最低的，须再次进行报价，直至产生最低报价；</w:t>
      </w:r>
    </w:p>
    <w:p w14:paraId="515BEB94" w14:textId="77777777" w:rsidR="00705B76" w:rsidRDefault="00050EDD">
      <w:pPr>
        <w:pStyle w:val="p0"/>
        <w:spacing w:line="500" w:lineRule="exact"/>
        <w:ind w:firstLine="480"/>
        <w:jc w:val="left"/>
        <w:rPr>
          <w:rFonts w:asciiTheme="minorEastAsia" w:eastAsiaTheme="minorEastAsia" w:hAnsiTheme="minorEastAsia" w:cs="宋体"/>
          <w:b/>
          <w:sz w:val="24"/>
        </w:rPr>
      </w:pPr>
      <w:r>
        <w:rPr>
          <w:rFonts w:asciiTheme="minorEastAsia" w:eastAsiaTheme="minorEastAsia" w:hAnsiTheme="minorEastAsia" w:hint="eastAsia"/>
          <w:b/>
          <w:sz w:val="24"/>
          <w:szCs w:val="24"/>
        </w:rPr>
        <w:t>六、合同签订：</w:t>
      </w:r>
      <w:r>
        <w:rPr>
          <w:rFonts w:asciiTheme="minorEastAsia" w:eastAsiaTheme="minorEastAsia" w:hAnsiTheme="minorEastAsia" w:hint="eastAsia"/>
          <w:sz w:val="24"/>
          <w:szCs w:val="24"/>
        </w:rPr>
        <w:t>本项目</w:t>
      </w:r>
      <w:r>
        <w:rPr>
          <w:rFonts w:asciiTheme="minorEastAsia" w:eastAsiaTheme="minorEastAsia" w:hAnsiTheme="minorEastAsia" w:cs="宋体" w:hint="eastAsia"/>
          <w:sz w:val="24"/>
        </w:rPr>
        <w:t>成交后，甲（采购人）乙（成交供应商）双方签订附件一《合同》，乙方须严格履行合同所列相关责任和义务。</w:t>
      </w:r>
    </w:p>
    <w:p w14:paraId="4E697BE2" w14:textId="4BFCB470" w:rsidR="00705B76" w:rsidRDefault="00050EDD">
      <w:pPr>
        <w:widowControl/>
        <w:spacing w:line="500" w:lineRule="exact"/>
        <w:ind w:firstLineChars="200" w:firstLine="482"/>
        <w:jc w:val="left"/>
        <w:rPr>
          <w:rFonts w:asciiTheme="minorEastAsia" w:hAnsiTheme="minorEastAsia" w:cs="宋体"/>
          <w:b/>
          <w:kern w:val="0"/>
          <w:sz w:val="24"/>
        </w:rPr>
      </w:pPr>
      <w:r>
        <w:rPr>
          <w:rFonts w:asciiTheme="minorEastAsia" w:hAnsiTheme="minorEastAsia" w:cs="宋体" w:hint="eastAsia"/>
          <w:b/>
          <w:kern w:val="0"/>
          <w:sz w:val="24"/>
        </w:rPr>
        <w:t>七</w:t>
      </w:r>
      <w:r>
        <w:rPr>
          <w:rFonts w:asciiTheme="minorEastAsia" w:hAnsiTheme="minorEastAsia" w:hint="eastAsia"/>
          <w:b/>
          <w:sz w:val="24"/>
        </w:rPr>
        <w:t>、响应</w:t>
      </w:r>
      <w:r>
        <w:rPr>
          <w:rFonts w:asciiTheme="minorEastAsia" w:hAnsiTheme="minorEastAsia" w:cs="Times New Roman" w:hint="eastAsia"/>
          <w:b/>
          <w:kern w:val="0"/>
          <w:sz w:val="24"/>
        </w:rPr>
        <w:t>文件提交截止时间：202</w:t>
      </w:r>
      <w:r>
        <w:rPr>
          <w:rFonts w:asciiTheme="minorEastAsia" w:hAnsiTheme="minorEastAsia" w:cs="Times New Roman"/>
          <w:b/>
          <w:kern w:val="0"/>
          <w:sz w:val="24"/>
        </w:rPr>
        <w:t>5</w:t>
      </w:r>
      <w:r>
        <w:rPr>
          <w:rFonts w:asciiTheme="minorEastAsia" w:hAnsiTheme="minorEastAsia" w:cs="Times New Roman" w:hint="eastAsia"/>
          <w:b/>
          <w:kern w:val="0"/>
          <w:sz w:val="24"/>
        </w:rPr>
        <w:t>年</w:t>
      </w:r>
      <w:r>
        <w:rPr>
          <w:rFonts w:asciiTheme="minorEastAsia" w:hAnsiTheme="minorEastAsia"/>
          <w:b/>
          <w:kern w:val="0"/>
          <w:sz w:val="24"/>
          <w:u w:val="single"/>
        </w:rPr>
        <w:t xml:space="preserve"> 5 </w:t>
      </w:r>
      <w:r>
        <w:rPr>
          <w:rFonts w:asciiTheme="minorEastAsia" w:hAnsiTheme="minorEastAsia" w:cs="Times New Roman" w:hint="eastAsia"/>
          <w:b/>
          <w:kern w:val="0"/>
          <w:sz w:val="24"/>
        </w:rPr>
        <w:t>月</w:t>
      </w:r>
      <w:r>
        <w:rPr>
          <w:rFonts w:asciiTheme="minorEastAsia" w:hAnsiTheme="minorEastAsia" w:cs="Times New Roman"/>
          <w:b/>
          <w:kern w:val="0"/>
          <w:sz w:val="24"/>
          <w:u w:val="single"/>
        </w:rPr>
        <w:t xml:space="preserve"> </w:t>
      </w:r>
      <w:r w:rsidR="005B23DD">
        <w:rPr>
          <w:rFonts w:asciiTheme="minorEastAsia" w:hAnsiTheme="minorEastAsia" w:cs="Times New Roman"/>
          <w:b/>
          <w:kern w:val="0"/>
          <w:sz w:val="24"/>
          <w:u w:val="single"/>
        </w:rPr>
        <w:t>13</w:t>
      </w:r>
      <w:r>
        <w:rPr>
          <w:rFonts w:asciiTheme="minorEastAsia" w:hAnsiTheme="minorEastAsia"/>
          <w:b/>
          <w:kern w:val="0"/>
          <w:sz w:val="24"/>
          <w:u w:val="single"/>
        </w:rPr>
        <w:t xml:space="preserve"> </w:t>
      </w:r>
      <w:r>
        <w:rPr>
          <w:rFonts w:asciiTheme="minorEastAsia" w:hAnsiTheme="minorEastAsia" w:cs="Times New Roman" w:hint="eastAsia"/>
          <w:b/>
          <w:kern w:val="0"/>
          <w:sz w:val="24"/>
        </w:rPr>
        <w:t>日1</w:t>
      </w:r>
      <w:r>
        <w:rPr>
          <w:rFonts w:asciiTheme="minorEastAsia" w:hAnsiTheme="minorEastAsia" w:cs="Times New Roman"/>
          <w:b/>
          <w:kern w:val="0"/>
          <w:sz w:val="24"/>
        </w:rPr>
        <w:t>4</w:t>
      </w:r>
      <w:r>
        <w:rPr>
          <w:rFonts w:asciiTheme="minorEastAsia" w:hAnsiTheme="minorEastAsia" w:cs="Times New Roman" w:hint="eastAsia"/>
          <w:b/>
          <w:kern w:val="0"/>
          <w:sz w:val="24"/>
        </w:rPr>
        <w:t>：</w:t>
      </w:r>
      <w:r w:rsidR="001F5F21">
        <w:rPr>
          <w:rFonts w:asciiTheme="minorEastAsia" w:hAnsiTheme="minorEastAsia" w:cs="Times New Roman"/>
          <w:b/>
          <w:kern w:val="0"/>
          <w:sz w:val="24"/>
        </w:rPr>
        <w:t>3</w:t>
      </w:r>
      <w:r>
        <w:rPr>
          <w:rFonts w:asciiTheme="minorEastAsia" w:hAnsiTheme="minorEastAsia" w:cs="Times New Roman" w:hint="eastAsia"/>
          <w:b/>
          <w:kern w:val="0"/>
          <w:sz w:val="24"/>
        </w:rPr>
        <w:t>0</w:t>
      </w:r>
      <w:r>
        <w:rPr>
          <w:rFonts w:asciiTheme="minorEastAsia" w:hAnsiTheme="minorEastAsia" w:cs="Times New Roman"/>
          <w:b/>
          <w:kern w:val="0"/>
          <w:sz w:val="24"/>
        </w:rPr>
        <w:t>（如有调整，另行</w:t>
      </w:r>
      <w:r>
        <w:rPr>
          <w:rFonts w:asciiTheme="minorEastAsia" w:hAnsiTheme="minorEastAsia" w:cs="Times New Roman" w:hint="eastAsia"/>
          <w:b/>
          <w:kern w:val="0"/>
          <w:sz w:val="24"/>
        </w:rPr>
        <w:t>通知</w:t>
      </w:r>
      <w:r>
        <w:rPr>
          <w:rFonts w:asciiTheme="minorEastAsia" w:hAnsiTheme="minorEastAsia" w:cs="Times New Roman"/>
          <w:b/>
          <w:kern w:val="0"/>
          <w:sz w:val="24"/>
        </w:rPr>
        <w:t>）</w:t>
      </w:r>
    </w:p>
    <w:p w14:paraId="3FC27541" w14:textId="77777777" w:rsidR="00705B76" w:rsidRDefault="00050EDD">
      <w:pPr>
        <w:pStyle w:val="p0"/>
        <w:spacing w:line="500" w:lineRule="exact"/>
        <w:ind w:firstLine="480"/>
        <w:jc w:val="left"/>
        <w:rPr>
          <w:rFonts w:ascii="宋体" w:hAnsi="宋体"/>
          <w:sz w:val="24"/>
          <w:szCs w:val="24"/>
        </w:rPr>
      </w:pPr>
      <w:r>
        <w:rPr>
          <w:rFonts w:asciiTheme="minorEastAsia" w:eastAsiaTheme="minorEastAsia" w:hAnsiTheme="minorEastAsia" w:hint="eastAsia"/>
          <w:b/>
          <w:sz w:val="24"/>
          <w:szCs w:val="24"/>
        </w:rPr>
        <w:t xml:space="preserve">    </w:t>
      </w:r>
      <w:r>
        <w:rPr>
          <w:rFonts w:asciiTheme="minorEastAsia" w:hAnsiTheme="minorEastAsia" w:hint="eastAsia"/>
          <w:b/>
          <w:sz w:val="24"/>
        </w:rPr>
        <w:t>响应</w:t>
      </w:r>
      <w:r>
        <w:rPr>
          <w:rFonts w:asciiTheme="minorEastAsia" w:eastAsiaTheme="minorEastAsia" w:hAnsiTheme="minorEastAsia" w:hint="eastAsia"/>
          <w:b/>
          <w:sz w:val="24"/>
          <w:szCs w:val="24"/>
        </w:rPr>
        <w:t>文件提交地点：</w:t>
      </w:r>
      <w:r>
        <w:rPr>
          <w:rFonts w:ascii="宋体" w:hAnsi="宋体" w:hint="eastAsia"/>
          <w:sz w:val="24"/>
        </w:rPr>
        <w:t>合肥市黄山路596号A楼合肥百大集团1</w:t>
      </w:r>
      <w:r>
        <w:rPr>
          <w:rFonts w:ascii="宋体" w:hAnsi="宋体"/>
          <w:sz w:val="24"/>
        </w:rPr>
        <w:t>0楼</w:t>
      </w:r>
      <w:r>
        <w:rPr>
          <w:rFonts w:ascii="宋体" w:hAnsi="宋体" w:hint="eastAsia"/>
          <w:sz w:val="24"/>
        </w:rPr>
        <w:t>100</w:t>
      </w:r>
      <w:r>
        <w:rPr>
          <w:rFonts w:ascii="宋体" w:hAnsi="宋体"/>
          <w:sz w:val="24"/>
        </w:rPr>
        <w:t>7室，文件接收人：王工：</w:t>
      </w:r>
      <w:r>
        <w:rPr>
          <w:rFonts w:ascii="宋体" w:hAnsi="宋体" w:cs="宋体" w:hint="eastAsia"/>
          <w:sz w:val="24"/>
        </w:rPr>
        <w:t>0551-634538</w:t>
      </w:r>
      <w:r>
        <w:rPr>
          <w:rFonts w:ascii="宋体" w:hAnsi="宋体" w:cs="宋体"/>
          <w:sz w:val="24"/>
        </w:rPr>
        <w:t>77</w:t>
      </w:r>
      <w:r>
        <w:rPr>
          <w:rFonts w:asciiTheme="minorEastAsia" w:hAnsiTheme="minorEastAsia"/>
          <w:sz w:val="24"/>
        </w:rPr>
        <w:t>。</w:t>
      </w:r>
      <w:r>
        <w:rPr>
          <w:rFonts w:ascii="宋体" w:hAnsi="宋体" w:hint="eastAsia"/>
          <w:sz w:val="24"/>
        </w:rPr>
        <w:t>（如有快递投标文件，请邮寄</w:t>
      </w:r>
      <w:proofErr w:type="gramStart"/>
      <w:r>
        <w:rPr>
          <w:rFonts w:ascii="宋体" w:hAnsi="宋体" w:hint="eastAsia"/>
          <w:sz w:val="24"/>
        </w:rPr>
        <w:t>顺丰标快</w:t>
      </w:r>
      <w:proofErr w:type="gramEnd"/>
      <w:r>
        <w:rPr>
          <w:rFonts w:ascii="宋体" w:hAnsi="宋体" w:hint="eastAsia"/>
          <w:sz w:val="24"/>
        </w:rPr>
        <w:t>，若使用同城或其它快递业务导致的未能及时收悉、遗失等情况，概不负责。）</w:t>
      </w:r>
    </w:p>
    <w:p w14:paraId="22190486" w14:textId="05680AB2" w:rsidR="00705B76" w:rsidRDefault="00050EDD">
      <w:pPr>
        <w:pStyle w:val="p0"/>
        <w:spacing w:line="500" w:lineRule="exact"/>
        <w:ind w:firstLine="480"/>
        <w:jc w:val="left"/>
        <w:rPr>
          <w:rFonts w:asciiTheme="minorEastAsia" w:hAnsiTheme="minorEastAsia"/>
          <w:sz w:val="24"/>
        </w:rPr>
      </w:pPr>
      <w:r>
        <w:rPr>
          <w:rFonts w:asciiTheme="minorEastAsia" w:hAnsiTheme="minorEastAsia" w:hint="eastAsia"/>
          <w:b/>
          <w:sz w:val="24"/>
        </w:rPr>
        <w:t>八、联系人及电话：</w:t>
      </w:r>
      <w:r>
        <w:rPr>
          <w:rFonts w:ascii="宋体" w:hAnsi="宋体" w:hint="eastAsia"/>
          <w:sz w:val="24"/>
        </w:rPr>
        <w:t xml:space="preserve">（项目情况咨询） 李 工 </w:t>
      </w:r>
      <w:r w:rsidR="00060D89">
        <w:rPr>
          <w:rFonts w:ascii="宋体" w:hAnsi="宋体" w:hint="eastAsia"/>
          <w:sz w:val="24"/>
        </w:rPr>
        <w:t xml:space="preserve"> </w:t>
      </w:r>
      <w:r w:rsidR="00060D89">
        <w:rPr>
          <w:rFonts w:ascii="宋体" w:hAnsi="宋体" w:cs="宋体" w:hint="eastAsia"/>
          <w:sz w:val="24"/>
        </w:rPr>
        <w:t>0551-63453875</w:t>
      </w:r>
      <w:r>
        <w:rPr>
          <w:rFonts w:asciiTheme="minorEastAsia" w:hAnsiTheme="minorEastAsia" w:hint="eastAsia"/>
          <w:sz w:val="24"/>
        </w:rPr>
        <w:t>；（意向报价人如有疑问可来电垂询）</w:t>
      </w:r>
    </w:p>
    <w:p w14:paraId="34CF4E37" w14:textId="77777777" w:rsidR="00705B76" w:rsidRDefault="00705B76">
      <w:pPr>
        <w:spacing w:line="600" w:lineRule="exact"/>
        <w:ind w:right="960"/>
        <w:jc w:val="right"/>
        <w:rPr>
          <w:rFonts w:asciiTheme="majorEastAsia" w:eastAsiaTheme="majorEastAsia" w:hAnsiTheme="majorEastAsia"/>
          <w:bCs/>
          <w:sz w:val="24"/>
        </w:rPr>
      </w:pPr>
    </w:p>
    <w:p w14:paraId="0FF85D0A" w14:textId="77777777" w:rsidR="00705B76" w:rsidRDefault="00050EDD">
      <w:pPr>
        <w:spacing w:line="600" w:lineRule="exact"/>
        <w:ind w:right="960"/>
        <w:jc w:val="right"/>
        <w:rPr>
          <w:rFonts w:asciiTheme="majorEastAsia" w:eastAsiaTheme="majorEastAsia" w:hAnsiTheme="majorEastAsia"/>
          <w:bCs/>
          <w:sz w:val="24"/>
        </w:rPr>
      </w:pPr>
      <w:r>
        <w:rPr>
          <w:rFonts w:asciiTheme="majorEastAsia" w:eastAsiaTheme="majorEastAsia" w:hAnsiTheme="majorEastAsia"/>
          <w:bCs/>
          <w:sz w:val="24"/>
        </w:rPr>
        <w:t>安徽百大合家福连锁超市股份有限公司</w:t>
      </w:r>
    </w:p>
    <w:p w14:paraId="4615FFEE" w14:textId="60044787" w:rsidR="00705B76" w:rsidRDefault="00050EDD">
      <w:pPr>
        <w:spacing w:line="600" w:lineRule="exact"/>
        <w:ind w:right="960"/>
        <w:jc w:val="right"/>
        <w:rPr>
          <w:rFonts w:asciiTheme="majorEastAsia" w:eastAsiaTheme="majorEastAsia" w:hAnsiTheme="majorEastAsia"/>
          <w:sz w:val="24"/>
        </w:rPr>
      </w:pPr>
      <w:r>
        <w:rPr>
          <w:rFonts w:asciiTheme="majorEastAsia" w:eastAsiaTheme="majorEastAsia" w:hAnsiTheme="majorEastAsia"/>
          <w:sz w:val="24"/>
        </w:rPr>
        <w:t>2025年</w:t>
      </w:r>
      <w:r w:rsidR="005B23DD">
        <w:rPr>
          <w:rFonts w:asciiTheme="majorEastAsia" w:eastAsiaTheme="majorEastAsia" w:hAnsiTheme="majorEastAsia"/>
          <w:sz w:val="24"/>
        </w:rPr>
        <w:t>4</w:t>
      </w:r>
      <w:r>
        <w:rPr>
          <w:rFonts w:asciiTheme="majorEastAsia" w:eastAsiaTheme="majorEastAsia" w:hAnsiTheme="majorEastAsia" w:hint="eastAsia"/>
          <w:sz w:val="24"/>
        </w:rPr>
        <w:t>月</w:t>
      </w:r>
      <w:r w:rsidR="005B23DD">
        <w:rPr>
          <w:rFonts w:asciiTheme="majorEastAsia" w:eastAsiaTheme="majorEastAsia" w:hAnsiTheme="majorEastAsia"/>
          <w:sz w:val="24"/>
        </w:rPr>
        <w:t>29</w:t>
      </w:r>
      <w:r>
        <w:rPr>
          <w:rFonts w:asciiTheme="majorEastAsia" w:eastAsiaTheme="majorEastAsia" w:hAnsiTheme="majorEastAsia"/>
          <w:sz w:val="24"/>
        </w:rPr>
        <w:t>日</w:t>
      </w:r>
    </w:p>
    <w:p w14:paraId="5508293F" w14:textId="77777777" w:rsidR="00705B76" w:rsidRDefault="00705B76">
      <w:pPr>
        <w:spacing w:line="600" w:lineRule="exact"/>
        <w:ind w:right="960"/>
        <w:jc w:val="right"/>
        <w:rPr>
          <w:rFonts w:asciiTheme="majorEastAsia" w:eastAsiaTheme="majorEastAsia" w:hAnsiTheme="majorEastAsia"/>
          <w:sz w:val="24"/>
        </w:rPr>
      </w:pPr>
    </w:p>
    <w:p w14:paraId="35234348" w14:textId="77777777" w:rsidR="00705B76" w:rsidRDefault="00050EDD">
      <w:pPr>
        <w:spacing w:line="600" w:lineRule="exact"/>
        <w:jc w:val="left"/>
        <w:rPr>
          <w:b/>
          <w:color w:val="000000"/>
          <w:sz w:val="24"/>
        </w:rPr>
      </w:pPr>
      <w:r>
        <w:rPr>
          <w:b/>
          <w:color w:val="000000"/>
          <w:sz w:val="24"/>
        </w:rPr>
        <w:br w:type="page"/>
      </w:r>
    </w:p>
    <w:p w14:paraId="24D9027D" w14:textId="77777777" w:rsidR="00705B76" w:rsidRDefault="00050EDD">
      <w:pPr>
        <w:spacing w:line="600" w:lineRule="exact"/>
        <w:jc w:val="left"/>
        <w:rPr>
          <w:b/>
          <w:color w:val="000000"/>
          <w:sz w:val="24"/>
        </w:rPr>
      </w:pPr>
      <w:r>
        <w:rPr>
          <w:rFonts w:hint="eastAsia"/>
          <w:b/>
          <w:color w:val="000000"/>
          <w:sz w:val="24"/>
        </w:rPr>
        <w:lastRenderedPageBreak/>
        <w:t>附件一：《合同》</w:t>
      </w:r>
    </w:p>
    <w:p w14:paraId="73DCFCCE" w14:textId="77777777" w:rsidR="00705B76" w:rsidRDefault="00050EDD">
      <w:pPr>
        <w:jc w:val="center"/>
        <w:rPr>
          <w:rFonts w:ascii="华文楷体" w:eastAsia="华文楷体" w:hAnsi="华文楷体"/>
          <w:b/>
          <w:sz w:val="36"/>
          <w:szCs w:val="36"/>
        </w:rPr>
      </w:pPr>
      <w:r>
        <w:rPr>
          <w:rFonts w:ascii="华文楷体" w:eastAsia="华文楷体" w:hAnsi="华文楷体" w:hint="eastAsia"/>
          <w:b/>
          <w:sz w:val="36"/>
          <w:szCs w:val="36"/>
        </w:rPr>
        <w:t>安徽百大合家福连锁超市股份有限公司</w:t>
      </w:r>
    </w:p>
    <w:p w14:paraId="7FDB62A5" w14:textId="77777777" w:rsidR="00705B76" w:rsidRDefault="00050EDD">
      <w:pPr>
        <w:jc w:val="center"/>
        <w:rPr>
          <w:rFonts w:ascii="华文楷体" w:eastAsia="华文楷体" w:hAnsi="华文楷体" w:cs="宋体"/>
          <w:b/>
          <w:bCs/>
          <w:kern w:val="0"/>
          <w:sz w:val="30"/>
          <w:szCs w:val="30"/>
        </w:rPr>
      </w:pPr>
      <w:r>
        <w:rPr>
          <w:rFonts w:ascii="华文楷体" w:eastAsia="华文楷体" w:hAnsi="华文楷体" w:cs="宋体" w:hint="eastAsia"/>
          <w:b/>
          <w:bCs/>
          <w:kern w:val="0"/>
          <w:sz w:val="30"/>
          <w:szCs w:val="30"/>
        </w:rPr>
        <w:t>2025-2027年度线上学习平台服务合同</w:t>
      </w:r>
    </w:p>
    <w:p w14:paraId="1E643EDE" w14:textId="77777777" w:rsidR="00705B76" w:rsidRDefault="00705B76">
      <w:pPr>
        <w:rPr>
          <w:rFonts w:ascii="宋体" w:eastAsia="宋体" w:hAnsi="宋体" w:cs="Times New Roman"/>
          <w:color w:val="000000"/>
          <w:sz w:val="24"/>
        </w:rPr>
      </w:pPr>
    </w:p>
    <w:p w14:paraId="06CC85EC" w14:textId="77777777" w:rsidR="00705B76" w:rsidRDefault="00050EDD">
      <w:pPr>
        <w:spacing w:line="360" w:lineRule="auto"/>
        <w:ind w:firstLineChars="200" w:firstLine="480"/>
        <w:rPr>
          <w:rFonts w:ascii="宋体" w:eastAsia="宋体" w:hAnsi="宋体" w:cs="Times New Roman"/>
          <w:color w:val="000000"/>
          <w:sz w:val="24"/>
        </w:rPr>
      </w:pPr>
      <w:r>
        <w:rPr>
          <w:rFonts w:ascii="宋体" w:eastAsia="宋体" w:hAnsi="宋体" w:cs="Times New Roman" w:hint="eastAsia"/>
          <w:color w:val="000000"/>
          <w:sz w:val="24"/>
        </w:rPr>
        <w:t>委托方（甲方）：</w:t>
      </w:r>
      <w:r>
        <w:rPr>
          <w:rFonts w:ascii="宋体" w:eastAsia="宋体" w:hAnsi="宋体" w:cs="Times New Roman" w:hint="eastAsia"/>
          <w:b/>
          <w:color w:val="000000"/>
          <w:sz w:val="24"/>
          <w:u w:val="single"/>
        </w:rPr>
        <w:t>安徽百大合家福连锁超市股份有限公司</w:t>
      </w:r>
    </w:p>
    <w:p w14:paraId="6F3A55D8" w14:textId="77777777" w:rsidR="00705B76" w:rsidRDefault="00050EDD">
      <w:pPr>
        <w:spacing w:line="360" w:lineRule="auto"/>
        <w:ind w:firstLineChars="200" w:firstLine="480"/>
        <w:rPr>
          <w:rFonts w:ascii="宋体" w:eastAsia="宋体" w:hAnsi="宋体" w:cs="Times New Roman"/>
          <w:color w:val="000000"/>
          <w:sz w:val="24"/>
        </w:rPr>
      </w:pPr>
      <w:r>
        <w:rPr>
          <w:rFonts w:ascii="宋体" w:eastAsia="宋体" w:hAnsi="宋体" w:cs="Times New Roman" w:hint="eastAsia"/>
          <w:color w:val="000000"/>
          <w:sz w:val="24"/>
        </w:rPr>
        <w:t>受托方（乙方）：</w:t>
      </w:r>
      <w:r>
        <w:rPr>
          <w:rFonts w:ascii="宋体" w:eastAsia="宋体" w:hAnsi="宋体" w:cs="Times New Roman" w:hint="eastAsia"/>
          <w:color w:val="000000"/>
          <w:sz w:val="24"/>
          <w:u w:val="single"/>
        </w:rPr>
        <w:t xml:space="preserve">                                  </w:t>
      </w:r>
    </w:p>
    <w:p w14:paraId="2BFC38A1" w14:textId="70E7DA68" w:rsidR="00705B76" w:rsidRDefault="00050EDD">
      <w:pPr>
        <w:spacing w:line="360" w:lineRule="auto"/>
        <w:ind w:firstLineChars="200" w:firstLine="480"/>
        <w:rPr>
          <w:rFonts w:ascii="宋体" w:eastAsia="宋体" w:hAnsi="宋体" w:cs="Times New Roman"/>
          <w:color w:val="000000"/>
          <w:sz w:val="24"/>
        </w:rPr>
      </w:pPr>
      <w:r>
        <w:rPr>
          <w:rFonts w:ascii="宋体" w:eastAsia="宋体" w:hAnsi="宋体" w:cs="Times New Roman" w:hint="eastAsia"/>
          <w:color w:val="000000"/>
          <w:sz w:val="24"/>
        </w:rPr>
        <w:t>甲方根据“百大合家福公司</w:t>
      </w:r>
      <w:r>
        <w:rPr>
          <w:rFonts w:asciiTheme="minorEastAsia" w:hAnsiTheme="minorEastAsia" w:cs="宋体" w:hint="eastAsia"/>
          <w:bCs/>
          <w:kern w:val="0"/>
          <w:sz w:val="24"/>
        </w:rPr>
        <w:t>2025-2027年度线上学习平台服务</w:t>
      </w:r>
      <w:r>
        <w:rPr>
          <w:rFonts w:ascii="宋体" w:eastAsia="宋体" w:hAnsi="宋体" w:cs="Times New Roman" w:hint="eastAsia"/>
          <w:color w:val="000000"/>
          <w:sz w:val="24"/>
        </w:rPr>
        <w:t>（编号：</w:t>
      </w:r>
      <w:r w:rsidR="008A7DE7" w:rsidRPr="001F5F21">
        <w:rPr>
          <w:rFonts w:asciiTheme="minorEastAsia" w:hAnsiTheme="minorEastAsia" w:cs="宋体"/>
          <w:kern w:val="0"/>
          <w:sz w:val="24"/>
        </w:rPr>
        <w:t>2025BDJTFW00023</w:t>
      </w:r>
      <w:r>
        <w:rPr>
          <w:rFonts w:ascii="宋体" w:eastAsia="宋体" w:hAnsi="宋体" w:cs="Times New Roman" w:hint="eastAsia"/>
          <w:color w:val="000000"/>
          <w:sz w:val="24"/>
        </w:rPr>
        <w:t xml:space="preserve">）”需要，委托乙方对该项目检测服务，依据《中华人民共和国民法典》，结合该项目实际情况，经甲乙双方协商一致、签订本合同。 </w:t>
      </w:r>
    </w:p>
    <w:p w14:paraId="06154764"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第一条：服务内容</w:t>
      </w:r>
    </w:p>
    <w:p w14:paraId="7960851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甲方通过乙方提供的授权账号登录和要求安装并使用</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。乙方拥有</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的相关著作权和商标权，乙方许可甲方按本协议约定使用乙方相应软件著作权</w:t>
      </w:r>
      <w:r>
        <w:rPr>
          <w:rFonts w:ascii="宋体" w:eastAsia="宋体" w:hAnsi="宋体" w:cs="Times New Roman"/>
          <w:bCs/>
          <w:color w:val="000000"/>
          <w:sz w:val="24"/>
        </w:rPr>
        <w:t>，</w:t>
      </w:r>
      <w:r>
        <w:rPr>
          <w:rFonts w:ascii="宋体" w:eastAsia="宋体" w:hAnsi="宋体" w:cs="Times New Roman" w:hint="eastAsia"/>
          <w:bCs/>
          <w:color w:val="000000"/>
          <w:sz w:val="24"/>
        </w:rPr>
        <w:t>甲方拥有</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的使用权及接受乙方提供的关于</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技术服务的权利。</w:t>
      </w:r>
    </w:p>
    <w:p w14:paraId="06DDD0CB"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乙方依据下表内容向甲方提供</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软件应用服务，甲方按照下表之约定向乙方支付服务费用。</w:t>
      </w:r>
    </w:p>
    <w:tbl>
      <w:tblPr>
        <w:tblpPr w:leftFromText="180" w:rightFromText="180" w:vertAnchor="text" w:horzAnchor="page" w:tblpX="1208" w:tblpY="93"/>
        <w:tblW w:w="9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984"/>
        <w:gridCol w:w="6868"/>
      </w:tblGrid>
      <w:tr w:rsidR="00705B76" w14:paraId="53BF8A6F" w14:textId="77777777" w:rsidTr="00B30C2B">
        <w:trPr>
          <w:trHeight w:val="439"/>
        </w:trPr>
        <w:tc>
          <w:tcPr>
            <w:tcW w:w="1101" w:type="dxa"/>
            <w:vMerge w:val="restart"/>
            <w:shd w:val="clear" w:color="auto" w:fill="FFFFFF"/>
            <w:vAlign w:val="center"/>
          </w:tcPr>
          <w:p w14:paraId="069FB9B7"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服</w:t>
            </w:r>
          </w:p>
          <w:p w14:paraId="38A45D46" w14:textId="77777777" w:rsidR="00705B76" w:rsidRDefault="00050EDD">
            <w:pPr>
              <w:spacing w:line="360" w:lineRule="auto"/>
              <w:ind w:firstLineChars="200" w:firstLine="480"/>
              <w:rPr>
                <w:rFonts w:ascii="宋体" w:eastAsia="宋体" w:hAnsi="宋体" w:cs="Times New Roman"/>
                <w:bCs/>
                <w:color w:val="000000"/>
                <w:sz w:val="24"/>
              </w:rPr>
            </w:pPr>
            <w:proofErr w:type="gramStart"/>
            <w:r>
              <w:rPr>
                <w:rFonts w:ascii="宋体" w:eastAsia="宋体" w:hAnsi="宋体" w:cs="Times New Roman" w:hint="eastAsia"/>
                <w:bCs/>
                <w:color w:val="000000"/>
                <w:sz w:val="24"/>
              </w:rPr>
              <w:t>务</w:t>
            </w:r>
            <w:proofErr w:type="gramEnd"/>
          </w:p>
          <w:p w14:paraId="149B1E53"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信</w:t>
            </w:r>
          </w:p>
          <w:p w14:paraId="1DE70C1A"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息</w:t>
            </w:r>
          </w:p>
        </w:tc>
        <w:tc>
          <w:tcPr>
            <w:tcW w:w="1984" w:type="dxa"/>
            <w:shd w:val="clear" w:color="auto" w:fill="FFFFFF"/>
            <w:vAlign w:val="center"/>
          </w:tcPr>
          <w:p w14:paraId="43C812E4"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服务类型</w:t>
            </w:r>
          </w:p>
        </w:tc>
        <w:tc>
          <w:tcPr>
            <w:tcW w:w="6868" w:type="dxa"/>
            <w:shd w:val="clear" w:color="auto" w:fill="FFFFFF"/>
            <w:vAlign w:val="center"/>
          </w:tcPr>
          <w:p w14:paraId="6D899FAC"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          □续费/增购</w:t>
            </w:r>
          </w:p>
        </w:tc>
      </w:tr>
      <w:tr w:rsidR="00705B76" w14:paraId="63AE415A" w14:textId="77777777" w:rsidTr="00B30C2B">
        <w:trPr>
          <w:trHeight w:val="439"/>
        </w:trPr>
        <w:tc>
          <w:tcPr>
            <w:tcW w:w="1101" w:type="dxa"/>
            <w:vMerge/>
            <w:shd w:val="clear" w:color="auto" w:fill="FFFFFF"/>
            <w:vAlign w:val="center"/>
          </w:tcPr>
          <w:p w14:paraId="762EB563"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78F19AD6"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软件版本</w:t>
            </w:r>
          </w:p>
        </w:tc>
        <w:tc>
          <w:tcPr>
            <w:tcW w:w="6868" w:type="dxa"/>
            <w:shd w:val="clear" w:color="auto" w:fill="FFFFFF"/>
            <w:vAlign w:val="center"/>
          </w:tcPr>
          <w:p w14:paraId="67CDF7F4" w14:textId="77777777" w:rsidR="00705B76" w:rsidRDefault="00050EDD">
            <w:pPr>
              <w:spacing w:line="360" w:lineRule="auto"/>
              <w:ind w:firstLineChars="200" w:firstLine="480"/>
              <w:rPr>
                <w:rFonts w:ascii="宋体" w:eastAsia="宋体" w:hAnsi="宋体" w:cs="Times New Roman"/>
                <w:bCs/>
                <w:color w:val="000000"/>
                <w:sz w:val="24"/>
                <w:u w:val="single"/>
              </w:rPr>
            </w:pPr>
            <w:r>
              <w:rPr>
                <w:rFonts w:ascii="宋体" w:eastAsia="宋体" w:hAnsi="宋体" w:cs="Times New Roman" w:hint="eastAsia"/>
                <w:color w:val="000000"/>
                <w:sz w:val="24"/>
              </w:rPr>
              <w:t xml:space="preserve">线上学习平台 </w:t>
            </w:r>
            <w:r>
              <w:rPr>
                <w:rFonts w:ascii="宋体" w:eastAsia="宋体" w:hAnsi="宋体" w:cs="Times New Roman"/>
                <w:color w:val="000000"/>
                <w:sz w:val="24"/>
              </w:rPr>
              <w:t xml:space="preserve"> </w:t>
            </w:r>
            <w:r>
              <w:rPr>
                <w:rFonts w:ascii="宋体" w:eastAsia="宋体" w:hAnsi="宋体" w:cs="Times New Roman" w:hint="eastAsia"/>
                <w:bCs/>
                <w:color w:val="000000"/>
                <w:sz w:val="24"/>
              </w:rPr>
              <w:t xml:space="preserve"> </w:t>
            </w:r>
            <w:r>
              <w:rPr>
                <w:rFonts w:ascii="宋体" w:eastAsia="宋体" w:hAnsi="宋体" w:cs="Times New Roman" w:hint="eastAsia"/>
                <w:bCs/>
                <w:color w:val="000000"/>
                <w:sz w:val="24"/>
                <w:u w:val="single"/>
              </w:rPr>
              <w:t xml:space="preserve"> 标准版 / </w:t>
            </w:r>
            <w:r>
              <w:rPr>
                <w:rFonts w:ascii="宋体" w:eastAsia="宋体" w:hAnsi="宋体" w:cs="Times New Roman"/>
                <w:bCs/>
                <w:color w:val="000000"/>
                <w:sz w:val="24"/>
                <w:u w:val="single"/>
              </w:rPr>
              <w:t>专业</w:t>
            </w:r>
            <w:r>
              <w:rPr>
                <w:rFonts w:ascii="宋体" w:eastAsia="宋体" w:hAnsi="宋体" w:cs="Times New Roman" w:hint="eastAsia"/>
                <w:bCs/>
                <w:color w:val="000000"/>
                <w:sz w:val="24"/>
                <w:u w:val="single"/>
              </w:rPr>
              <w:t>版</w:t>
            </w:r>
          </w:p>
        </w:tc>
      </w:tr>
      <w:tr w:rsidR="00705B76" w14:paraId="292E5A62" w14:textId="77777777" w:rsidTr="00B30C2B">
        <w:trPr>
          <w:trHeight w:val="439"/>
        </w:trPr>
        <w:tc>
          <w:tcPr>
            <w:tcW w:w="1101" w:type="dxa"/>
            <w:vMerge/>
            <w:shd w:val="clear" w:color="auto" w:fill="FFFFFF"/>
            <w:vAlign w:val="center"/>
          </w:tcPr>
          <w:p w14:paraId="2F0E013F"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4752A8C6"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登录使用平台</w:t>
            </w:r>
          </w:p>
        </w:tc>
        <w:tc>
          <w:tcPr>
            <w:tcW w:w="6868" w:type="dxa"/>
            <w:shd w:val="clear" w:color="auto" w:fill="FFFFFF"/>
            <w:vAlign w:val="center"/>
          </w:tcPr>
          <w:p w14:paraId="49219A6E"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□钉钉        □</w:t>
            </w:r>
            <w:proofErr w:type="gramStart"/>
            <w:r>
              <w:rPr>
                <w:rFonts w:ascii="宋体" w:eastAsia="宋体" w:hAnsi="宋体" w:cs="Times New Roman" w:hint="eastAsia"/>
                <w:bCs/>
                <w:color w:val="000000"/>
                <w:sz w:val="24"/>
              </w:rPr>
              <w:t>企业微信</w:t>
            </w:r>
            <w:proofErr w:type="gramEnd"/>
            <w:r>
              <w:rPr>
                <w:rFonts w:ascii="宋体" w:eastAsia="宋体" w:hAnsi="宋体" w:cs="Times New Roman" w:hint="eastAsia"/>
                <w:bCs/>
                <w:color w:val="000000"/>
                <w:sz w:val="24"/>
              </w:rPr>
              <w:t xml:space="preserve">       □飞书     </w:t>
            </w:r>
          </w:p>
        </w:tc>
      </w:tr>
      <w:tr w:rsidR="00705B76" w14:paraId="61F3EB71" w14:textId="77777777" w:rsidTr="00B30C2B">
        <w:trPr>
          <w:trHeight w:val="439"/>
        </w:trPr>
        <w:tc>
          <w:tcPr>
            <w:tcW w:w="1101" w:type="dxa"/>
            <w:vMerge/>
            <w:shd w:val="clear" w:color="auto" w:fill="FFFFFF"/>
            <w:vAlign w:val="center"/>
          </w:tcPr>
          <w:p w14:paraId="724E3512"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3D56DAB7"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甲方组织ID</w:t>
            </w:r>
          </w:p>
        </w:tc>
        <w:tc>
          <w:tcPr>
            <w:tcW w:w="6868" w:type="dxa"/>
            <w:shd w:val="clear" w:color="auto" w:fill="FFFFFF"/>
            <w:vAlign w:val="center"/>
          </w:tcPr>
          <w:p w14:paraId="48117CF7" w14:textId="77777777" w:rsidR="00705B76" w:rsidRDefault="00705B76">
            <w:pPr>
              <w:spacing w:line="360" w:lineRule="auto"/>
              <w:ind w:firstLineChars="200" w:firstLine="480"/>
              <w:rPr>
                <w:rFonts w:ascii="宋体" w:eastAsia="宋体" w:hAnsi="宋体" w:cs="Times New Roman"/>
                <w:bCs/>
                <w:color w:val="000000"/>
                <w:sz w:val="24"/>
              </w:rPr>
            </w:pPr>
          </w:p>
        </w:tc>
      </w:tr>
      <w:tr w:rsidR="00705B76" w14:paraId="204C3B5E" w14:textId="77777777" w:rsidTr="00B30C2B">
        <w:trPr>
          <w:trHeight w:val="459"/>
        </w:trPr>
        <w:tc>
          <w:tcPr>
            <w:tcW w:w="1101" w:type="dxa"/>
            <w:vMerge/>
            <w:shd w:val="clear" w:color="auto" w:fill="FFFFFF"/>
            <w:vAlign w:val="center"/>
          </w:tcPr>
          <w:p w14:paraId="659C347A"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349611C6"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乙方提供的标准服务内容</w:t>
            </w:r>
          </w:p>
        </w:tc>
        <w:tc>
          <w:tcPr>
            <w:tcW w:w="6868" w:type="dxa"/>
            <w:shd w:val="clear" w:color="auto" w:fill="FFFFFF"/>
            <w:vAlign w:val="center"/>
          </w:tcPr>
          <w:p w14:paraId="7C34B084" w14:textId="77777777" w:rsidR="00705B76" w:rsidRDefault="00050EDD">
            <w:pPr>
              <w:pStyle w:val="af0"/>
              <w:numPr>
                <w:ilvl w:val="0"/>
                <w:numId w:val="1"/>
              </w:numPr>
              <w:spacing w:line="360" w:lineRule="auto"/>
              <w:ind w:firstLineChars="0"/>
              <w:rPr>
                <w:rFonts w:ascii="宋体" w:hAnsi="宋体"/>
                <w:bCs/>
                <w:color w:val="000000"/>
                <w:sz w:val="24"/>
              </w:rPr>
            </w:pPr>
            <w:r>
              <w:rPr>
                <w:rFonts w:ascii="宋体" w:hAnsi="宋体" w:hint="eastAsia"/>
                <w:bCs/>
                <w:color w:val="000000"/>
                <w:sz w:val="24"/>
              </w:rPr>
              <w:t>服务有效期内不间断云端软件应用服务</w:t>
            </w:r>
          </w:p>
          <w:p w14:paraId="0C64C51F" w14:textId="77777777" w:rsidR="00705B76" w:rsidRDefault="00050EDD">
            <w:pPr>
              <w:pStyle w:val="af0"/>
              <w:numPr>
                <w:ilvl w:val="0"/>
                <w:numId w:val="1"/>
              </w:numPr>
              <w:spacing w:line="360" w:lineRule="auto"/>
              <w:ind w:firstLineChars="0"/>
              <w:rPr>
                <w:rFonts w:ascii="宋体" w:hAnsi="宋体"/>
                <w:bCs/>
                <w:color w:val="000000"/>
                <w:sz w:val="24"/>
              </w:rPr>
            </w:pPr>
            <w:r>
              <w:rPr>
                <w:rFonts w:ascii="宋体" w:hAnsi="宋体" w:hint="eastAsia"/>
                <w:bCs/>
                <w:color w:val="000000"/>
                <w:sz w:val="24"/>
              </w:rPr>
              <w:t>服务期内共计</w:t>
            </w:r>
            <w:r>
              <w:rPr>
                <w:rFonts w:ascii="宋体" w:hAnsi="宋体"/>
                <w:bCs/>
                <w:color w:val="000000"/>
                <w:sz w:val="24"/>
              </w:rPr>
              <w:t>20</w:t>
            </w:r>
            <w:r>
              <w:rPr>
                <w:rFonts w:ascii="宋体" w:hAnsi="宋体" w:hint="eastAsia"/>
                <w:bCs/>
                <w:color w:val="000000"/>
                <w:sz w:val="24"/>
              </w:rPr>
              <w:t>GB标准云端学习数据存储空间</w:t>
            </w:r>
            <w:r>
              <w:rPr>
                <w:rFonts w:ascii="宋体" w:hAnsi="宋体"/>
                <w:bCs/>
                <w:color w:val="000000"/>
                <w:sz w:val="24"/>
              </w:rPr>
              <w:t>、300GB云流量</w:t>
            </w:r>
          </w:p>
          <w:p w14:paraId="3173489F" w14:textId="77777777" w:rsidR="00705B76" w:rsidRDefault="00050EDD">
            <w:pPr>
              <w:pStyle w:val="af0"/>
              <w:numPr>
                <w:ilvl w:val="0"/>
                <w:numId w:val="1"/>
              </w:numPr>
              <w:spacing w:line="360" w:lineRule="auto"/>
              <w:ind w:firstLineChars="0"/>
              <w:rPr>
                <w:rFonts w:ascii="宋体" w:hAnsi="宋体"/>
                <w:bCs/>
                <w:color w:val="000000"/>
                <w:sz w:val="24"/>
              </w:rPr>
            </w:pPr>
            <w:r>
              <w:rPr>
                <w:rFonts w:ascii="宋体" w:hAnsi="宋体" w:hint="eastAsia"/>
                <w:bCs/>
                <w:color w:val="000000"/>
                <w:sz w:val="24"/>
              </w:rPr>
              <w:t>服务期内操作培训（线上）</w:t>
            </w:r>
          </w:p>
          <w:p w14:paraId="10EAF1D5" w14:textId="77777777" w:rsidR="00705B76" w:rsidRDefault="00050EDD">
            <w:pPr>
              <w:spacing w:line="360" w:lineRule="auto"/>
              <w:rPr>
                <w:rFonts w:ascii="宋体" w:eastAsia="宋体" w:hAnsi="宋体" w:cs="Times New Roman"/>
                <w:bCs/>
                <w:color w:val="000000"/>
                <w:sz w:val="24"/>
              </w:rPr>
            </w:pPr>
            <w:r>
              <w:rPr>
                <w:rFonts w:ascii="宋体" w:hAnsi="宋体"/>
                <w:bCs/>
                <w:color w:val="000000"/>
                <w:sz w:val="24"/>
              </w:rPr>
              <w:t>4、</w:t>
            </w:r>
            <w:r>
              <w:rPr>
                <w:rFonts w:ascii="宋体" w:hAnsi="宋体" w:hint="eastAsia"/>
                <w:bCs/>
                <w:color w:val="000000"/>
                <w:sz w:val="24"/>
              </w:rPr>
              <w:t>AI服务 1000 次：AI随堂测验、AI出题、AI试题录入（三项能</w:t>
            </w:r>
            <w:r>
              <w:rPr>
                <w:rFonts w:ascii="Microsoft JhengHei" w:eastAsia="Microsoft JhengHei" w:hAnsi="Microsoft JhengHei" w:cs="Microsoft JhengHei" w:hint="eastAsia"/>
                <w:bCs/>
                <w:color w:val="000000"/>
                <w:sz w:val="24"/>
              </w:rPr>
              <w:t>⼒</w:t>
            </w:r>
            <w:r>
              <w:rPr>
                <w:rFonts w:ascii="宋体" w:eastAsia="宋体" w:hAnsi="宋体" w:cs="宋体" w:hint="eastAsia"/>
                <w:bCs/>
                <w:color w:val="000000"/>
                <w:sz w:val="24"/>
              </w:rPr>
              <w:t>任选其一</w:t>
            </w:r>
            <w:r>
              <w:rPr>
                <w:rFonts w:ascii="宋体" w:hAnsi="宋体" w:hint="eastAsia"/>
                <w:bCs/>
                <w:color w:val="000000"/>
                <w:sz w:val="24"/>
              </w:rPr>
              <w:t>）</w:t>
            </w:r>
          </w:p>
        </w:tc>
      </w:tr>
      <w:tr w:rsidR="00705B76" w14:paraId="71175EDF" w14:textId="77777777" w:rsidTr="00B30C2B">
        <w:trPr>
          <w:trHeight w:val="459"/>
        </w:trPr>
        <w:tc>
          <w:tcPr>
            <w:tcW w:w="1101" w:type="dxa"/>
            <w:vMerge/>
            <w:shd w:val="clear" w:color="auto" w:fill="FFFFFF"/>
            <w:vAlign w:val="center"/>
          </w:tcPr>
          <w:p w14:paraId="278E4776"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18584A31"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乙方提供的定制服务内容</w:t>
            </w:r>
          </w:p>
        </w:tc>
        <w:tc>
          <w:tcPr>
            <w:tcW w:w="6868" w:type="dxa"/>
            <w:shd w:val="clear" w:color="auto" w:fill="FFFFFF"/>
            <w:vAlign w:val="center"/>
          </w:tcPr>
          <w:p w14:paraId="0E2308DA"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（如有，应在正文后附加附件；如无，此处写“无”）</w:t>
            </w:r>
          </w:p>
        </w:tc>
      </w:tr>
      <w:tr w:rsidR="00705B76" w14:paraId="687A5B32" w14:textId="77777777" w:rsidTr="00B30C2B">
        <w:trPr>
          <w:trHeight w:val="440"/>
        </w:trPr>
        <w:tc>
          <w:tcPr>
            <w:tcW w:w="1101" w:type="dxa"/>
            <w:vMerge/>
            <w:shd w:val="clear" w:color="auto" w:fill="FFFFFF"/>
            <w:vAlign w:val="center"/>
          </w:tcPr>
          <w:p w14:paraId="289F7C63"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0973A0AF"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服务有效期</w:t>
            </w:r>
          </w:p>
        </w:tc>
        <w:tc>
          <w:tcPr>
            <w:tcW w:w="6868" w:type="dxa"/>
            <w:shd w:val="clear" w:color="auto" w:fill="FFFFFF"/>
            <w:vAlign w:val="center"/>
          </w:tcPr>
          <w:p w14:paraId="33E80E53"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     年   月     日  至  年  月  日</w:t>
            </w:r>
          </w:p>
        </w:tc>
      </w:tr>
      <w:tr w:rsidR="00705B76" w14:paraId="4F660773" w14:textId="77777777" w:rsidTr="00B30C2B">
        <w:trPr>
          <w:trHeight w:val="455"/>
        </w:trPr>
        <w:tc>
          <w:tcPr>
            <w:tcW w:w="1101" w:type="dxa"/>
            <w:vMerge/>
            <w:shd w:val="clear" w:color="auto" w:fill="FFFFFF"/>
            <w:vAlign w:val="center"/>
          </w:tcPr>
          <w:p w14:paraId="39096D39"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39AFF84D"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购买账号数</w:t>
            </w:r>
          </w:p>
        </w:tc>
        <w:tc>
          <w:tcPr>
            <w:tcW w:w="6868" w:type="dxa"/>
            <w:shd w:val="clear" w:color="auto" w:fill="FFFFFF"/>
            <w:vAlign w:val="center"/>
          </w:tcPr>
          <w:p w14:paraId="2ED57E96" w14:textId="709CEB08" w:rsidR="00705B76" w:rsidRDefault="00050EDD" w:rsidP="00060D89">
            <w:pPr>
              <w:spacing w:line="360" w:lineRule="auto"/>
              <w:ind w:firstLineChars="200" w:firstLine="480"/>
              <w:rPr>
                <w:rFonts w:ascii="宋体" w:eastAsia="宋体" w:hAnsi="宋体" w:cs="Times New Roman"/>
                <w:bCs/>
                <w:color w:val="000000"/>
                <w:sz w:val="24"/>
                <w:u w:val="single"/>
              </w:rPr>
            </w:pPr>
            <w:r>
              <w:rPr>
                <w:rFonts w:ascii="宋体" w:eastAsia="宋体" w:hAnsi="宋体" w:cs="Times New Roman" w:hint="eastAsia"/>
                <w:bCs/>
                <w:color w:val="000000"/>
                <w:sz w:val="24"/>
                <w:u w:val="single"/>
              </w:rPr>
              <w:t xml:space="preserve"> </w:t>
            </w:r>
            <w:r w:rsidR="0015351D">
              <w:rPr>
                <w:rFonts w:ascii="宋体" w:eastAsia="宋体" w:hAnsi="宋体" w:cs="Times New Roman" w:hint="eastAsia"/>
                <w:bCs/>
                <w:color w:val="000000"/>
                <w:sz w:val="24"/>
                <w:u w:val="single"/>
              </w:rPr>
              <w:t xml:space="preserve"> </w:t>
            </w:r>
            <w:r w:rsidR="00060D89">
              <w:rPr>
                <w:rFonts w:ascii="宋体" w:eastAsia="宋体" w:hAnsi="宋体" w:cs="Times New Roman" w:hint="eastAsia"/>
                <w:bCs/>
                <w:color w:val="000000"/>
                <w:sz w:val="24"/>
                <w:u w:val="single"/>
              </w:rPr>
              <w:t>3000</w:t>
            </w:r>
            <w:r>
              <w:rPr>
                <w:rFonts w:ascii="宋体" w:eastAsia="宋体" w:hAnsi="宋体" w:cs="Times New Roman" w:hint="eastAsia"/>
                <w:bCs/>
                <w:color w:val="000000"/>
                <w:sz w:val="24"/>
                <w:u w:val="single"/>
              </w:rPr>
              <w:t xml:space="preserve"> 人/账号</w:t>
            </w:r>
          </w:p>
        </w:tc>
      </w:tr>
      <w:tr w:rsidR="00705B76" w14:paraId="34B0D7E4" w14:textId="77777777" w:rsidTr="00B30C2B">
        <w:trPr>
          <w:trHeight w:val="624"/>
        </w:trPr>
        <w:tc>
          <w:tcPr>
            <w:tcW w:w="1101" w:type="dxa"/>
            <w:vMerge w:val="restart"/>
            <w:shd w:val="clear" w:color="auto" w:fill="FFFFFF"/>
            <w:vAlign w:val="center"/>
          </w:tcPr>
          <w:p w14:paraId="1838A125"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lastRenderedPageBreak/>
              <w:t>收</w:t>
            </w:r>
          </w:p>
          <w:p w14:paraId="4F8ABE2A"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付</w:t>
            </w:r>
          </w:p>
          <w:p w14:paraId="18AE342A"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款</w:t>
            </w:r>
          </w:p>
          <w:p w14:paraId="6E14001A"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信</w:t>
            </w:r>
          </w:p>
          <w:p w14:paraId="1054E547"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息</w:t>
            </w:r>
          </w:p>
        </w:tc>
        <w:tc>
          <w:tcPr>
            <w:tcW w:w="1984" w:type="dxa"/>
            <w:vMerge w:val="restart"/>
            <w:shd w:val="clear" w:color="auto" w:fill="FFFFFF"/>
            <w:vAlign w:val="center"/>
          </w:tcPr>
          <w:p w14:paraId="23EC83C6"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合同总金额</w:t>
            </w:r>
          </w:p>
          <w:p w14:paraId="4388187F"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（含税）</w:t>
            </w:r>
          </w:p>
        </w:tc>
        <w:tc>
          <w:tcPr>
            <w:tcW w:w="6868" w:type="dxa"/>
            <w:shd w:val="clear" w:color="auto" w:fill="FFFFFF"/>
            <w:vAlign w:val="center"/>
          </w:tcPr>
          <w:p w14:paraId="1B3E00C9"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宋体" w:hint="eastAsia"/>
                <w:kern w:val="0"/>
                <w:sz w:val="24"/>
              </w:rPr>
              <w:t>服务周期为</w:t>
            </w:r>
            <w:r>
              <w:rPr>
                <w:rFonts w:ascii="宋体" w:eastAsia="宋体" w:hAnsi="宋体" w:cs="宋体" w:hint="eastAsia"/>
                <w:kern w:val="0"/>
                <w:sz w:val="24"/>
                <w:u w:val="single"/>
              </w:rPr>
              <w:t xml:space="preserve"> 贰 </w:t>
            </w:r>
            <w:r>
              <w:rPr>
                <w:rFonts w:ascii="宋体" w:eastAsia="宋体" w:hAnsi="宋体" w:cs="宋体" w:hint="eastAsia"/>
                <w:kern w:val="0"/>
                <w:sz w:val="24"/>
              </w:rPr>
              <w:t xml:space="preserve">年(即 </w:t>
            </w:r>
            <w:r>
              <w:rPr>
                <w:rFonts w:ascii="宋体" w:eastAsia="宋体" w:hAnsi="宋体" w:cs="宋体"/>
                <w:kern w:val="0"/>
                <w:sz w:val="24"/>
              </w:rPr>
              <w:t xml:space="preserve">  </w:t>
            </w:r>
            <w:r>
              <w:rPr>
                <w:rFonts w:ascii="宋体" w:eastAsia="宋体" w:hAnsi="宋体" w:cs="宋体" w:hint="eastAsia"/>
                <w:kern w:val="0"/>
                <w:sz w:val="24"/>
              </w:rPr>
              <w:t xml:space="preserve">年 </w:t>
            </w:r>
            <w:r>
              <w:rPr>
                <w:rFonts w:ascii="宋体" w:eastAsia="宋体" w:hAnsi="宋体" w:cs="宋体"/>
                <w:kern w:val="0"/>
                <w:sz w:val="24"/>
              </w:rPr>
              <w:t xml:space="preserve"> </w:t>
            </w:r>
            <w:r>
              <w:rPr>
                <w:rFonts w:ascii="宋体" w:eastAsia="宋体" w:hAnsi="宋体" w:cs="宋体" w:hint="eastAsia"/>
                <w:kern w:val="0"/>
                <w:sz w:val="24"/>
              </w:rPr>
              <w:t xml:space="preserve">月 </w:t>
            </w:r>
            <w:r>
              <w:rPr>
                <w:rFonts w:ascii="宋体" w:eastAsia="宋体" w:hAnsi="宋体" w:cs="宋体"/>
                <w:kern w:val="0"/>
                <w:sz w:val="24"/>
              </w:rPr>
              <w:t xml:space="preserve"> </w:t>
            </w:r>
            <w:r>
              <w:rPr>
                <w:rFonts w:ascii="宋体" w:eastAsia="宋体" w:hAnsi="宋体" w:cs="宋体" w:hint="eastAsia"/>
                <w:kern w:val="0"/>
                <w:sz w:val="24"/>
              </w:rPr>
              <w:t xml:space="preserve">日至 </w:t>
            </w:r>
            <w:r>
              <w:rPr>
                <w:rFonts w:ascii="宋体" w:eastAsia="宋体" w:hAnsi="宋体" w:cs="宋体"/>
                <w:kern w:val="0"/>
                <w:sz w:val="24"/>
              </w:rPr>
              <w:t xml:space="preserve">  </w:t>
            </w:r>
            <w:r>
              <w:rPr>
                <w:rFonts w:ascii="宋体" w:eastAsia="宋体" w:hAnsi="宋体" w:cs="宋体" w:hint="eastAsia"/>
                <w:kern w:val="0"/>
                <w:sz w:val="24"/>
              </w:rPr>
              <w:t xml:space="preserve">年 </w:t>
            </w:r>
            <w:r>
              <w:rPr>
                <w:rFonts w:ascii="宋体" w:eastAsia="宋体" w:hAnsi="宋体" w:cs="宋体"/>
                <w:kern w:val="0"/>
                <w:sz w:val="24"/>
              </w:rPr>
              <w:t xml:space="preserve"> </w:t>
            </w:r>
            <w:r>
              <w:rPr>
                <w:rFonts w:ascii="宋体" w:eastAsia="宋体" w:hAnsi="宋体" w:cs="宋体" w:hint="eastAsia"/>
                <w:kern w:val="0"/>
                <w:sz w:val="24"/>
              </w:rPr>
              <w:t xml:space="preserve">月 </w:t>
            </w:r>
            <w:r>
              <w:rPr>
                <w:rFonts w:ascii="宋体" w:eastAsia="宋体" w:hAnsi="宋体" w:cs="宋体"/>
                <w:kern w:val="0"/>
                <w:sz w:val="24"/>
              </w:rPr>
              <w:t xml:space="preserve"> </w:t>
            </w:r>
            <w:r>
              <w:rPr>
                <w:rFonts w:ascii="宋体" w:eastAsia="宋体" w:hAnsi="宋体" w:cs="宋体" w:hint="eastAsia"/>
                <w:kern w:val="0"/>
                <w:sz w:val="24"/>
              </w:rPr>
              <w:t xml:space="preserve">日)，合同期内采购总额为人民币： </w:t>
            </w:r>
            <w:r>
              <w:rPr>
                <w:rFonts w:ascii="宋体" w:eastAsia="宋体" w:hAnsi="宋体" w:cs="宋体"/>
                <w:kern w:val="0"/>
                <w:sz w:val="24"/>
              </w:rPr>
              <w:t xml:space="preserve">   </w:t>
            </w:r>
            <w:r>
              <w:rPr>
                <w:rFonts w:ascii="宋体" w:eastAsia="宋体" w:hAnsi="宋体" w:cs="宋体" w:hint="eastAsia"/>
                <w:kern w:val="0"/>
                <w:sz w:val="24"/>
              </w:rPr>
              <w:t>元(其中：不含税金额：</w:t>
            </w:r>
            <w:r>
              <w:rPr>
                <w:rFonts w:ascii="宋体" w:eastAsia="宋体" w:hAnsi="宋体" w:cs="宋体" w:hint="eastAsia"/>
                <w:kern w:val="0"/>
                <w:sz w:val="24"/>
                <w:u w:val="single"/>
              </w:rPr>
              <w:t xml:space="preserve"> </w:t>
            </w:r>
            <w:r>
              <w:rPr>
                <w:rFonts w:ascii="宋体" w:eastAsia="宋体" w:hAnsi="宋体" w:cs="宋体"/>
                <w:kern w:val="0"/>
                <w:sz w:val="24"/>
                <w:u w:val="single"/>
              </w:rPr>
              <w:t xml:space="preserve">     </w:t>
            </w:r>
            <w:r>
              <w:rPr>
                <w:rFonts w:ascii="宋体" w:eastAsia="宋体" w:hAnsi="宋体" w:cs="宋体" w:hint="eastAsia"/>
                <w:kern w:val="0"/>
                <w:sz w:val="24"/>
              </w:rPr>
              <w:t>元，税金：_______元，税率： %)</w:t>
            </w:r>
          </w:p>
        </w:tc>
      </w:tr>
      <w:tr w:rsidR="00705B76" w14:paraId="1BFF53BC" w14:textId="77777777" w:rsidTr="00B30C2B">
        <w:trPr>
          <w:trHeight w:val="624"/>
        </w:trPr>
        <w:tc>
          <w:tcPr>
            <w:tcW w:w="1101" w:type="dxa"/>
            <w:vMerge/>
            <w:shd w:val="clear" w:color="auto" w:fill="FFFFFF"/>
            <w:vAlign w:val="center"/>
          </w:tcPr>
          <w:p w14:paraId="7F571A7E"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vMerge/>
            <w:shd w:val="clear" w:color="auto" w:fill="FFFFFF"/>
            <w:vAlign w:val="center"/>
          </w:tcPr>
          <w:p w14:paraId="4BA05DB7" w14:textId="77777777" w:rsidR="00705B76" w:rsidRDefault="00705B76" w:rsidP="00B30C2B">
            <w:pPr>
              <w:spacing w:line="360" w:lineRule="auto"/>
              <w:ind w:firstLineChars="200" w:firstLine="480"/>
              <w:jc w:val="center"/>
              <w:rPr>
                <w:rFonts w:ascii="宋体" w:eastAsia="宋体" w:hAnsi="宋体" w:cs="Times New Roman"/>
                <w:bCs/>
                <w:color w:val="000000"/>
                <w:sz w:val="24"/>
              </w:rPr>
            </w:pPr>
          </w:p>
        </w:tc>
        <w:tc>
          <w:tcPr>
            <w:tcW w:w="6868" w:type="dxa"/>
            <w:shd w:val="clear" w:color="auto" w:fill="FFFFFF"/>
            <w:vAlign w:val="center"/>
          </w:tcPr>
          <w:p w14:paraId="62381EC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其中含：</w:t>
            </w:r>
            <w:proofErr w:type="spellStart"/>
            <w:r>
              <w:rPr>
                <w:rFonts w:ascii="宋体" w:eastAsia="宋体" w:hAnsi="宋体" w:cs="Times New Roman" w:hint="eastAsia"/>
                <w:bCs/>
                <w:color w:val="000000"/>
                <w:sz w:val="24"/>
              </w:rPr>
              <w:t>SaaS</w:t>
            </w:r>
            <w:proofErr w:type="spellEnd"/>
            <w:r>
              <w:rPr>
                <w:rFonts w:ascii="宋体" w:eastAsia="宋体" w:hAnsi="宋体" w:cs="Times New Roman" w:hint="eastAsia"/>
                <w:bCs/>
                <w:color w:val="000000"/>
                <w:sz w:val="24"/>
              </w:rPr>
              <w:t>标准服务费用</w:t>
            </w:r>
            <w:r>
              <w:rPr>
                <w:rFonts w:ascii="宋体" w:eastAsia="宋体" w:hAnsi="宋体" w:cs="Times New Roman" w:hint="eastAsia"/>
                <w:bCs/>
                <w:color w:val="000000"/>
                <w:sz w:val="24"/>
                <w:u w:val="single"/>
              </w:rPr>
              <w:t xml:space="preserve">        </w:t>
            </w:r>
            <w:r>
              <w:rPr>
                <w:rFonts w:ascii="宋体" w:eastAsia="宋体" w:hAnsi="宋体" w:cs="Times New Roman" w:hint="eastAsia"/>
                <w:bCs/>
                <w:color w:val="000000"/>
                <w:sz w:val="24"/>
              </w:rPr>
              <w:t>元，</w:t>
            </w:r>
            <w:proofErr w:type="spellStart"/>
            <w:r>
              <w:rPr>
                <w:rFonts w:ascii="宋体" w:eastAsia="宋体" w:hAnsi="宋体" w:cs="Times New Roman" w:hint="eastAsia"/>
                <w:bCs/>
                <w:color w:val="000000"/>
                <w:sz w:val="24"/>
              </w:rPr>
              <w:t>SaaS</w:t>
            </w:r>
            <w:proofErr w:type="spellEnd"/>
            <w:r>
              <w:rPr>
                <w:rFonts w:ascii="宋体" w:eastAsia="宋体" w:hAnsi="宋体" w:cs="Times New Roman" w:hint="eastAsia"/>
                <w:bCs/>
                <w:color w:val="000000"/>
                <w:sz w:val="24"/>
              </w:rPr>
              <w:t>定制开发费用</w:t>
            </w:r>
            <w:r>
              <w:rPr>
                <w:rFonts w:ascii="宋体" w:eastAsia="宋体" w:hAnsi="宋体" w:cs="Times New Roman" w:hint="eastAsia"/>
                <w:bCs/>
                <w:color w:val="000000"/>
                <w:sz w:val="24"/>
                <w:u w:val="single"/>
              </w:rPr>
              <w:t xml:space="preserve">      </w:t>
            </w:r>
            <w:r>
              <w:rPr>
                <w:rFonts w:ascii="宋体" w:eastAsia="宋体" w:hAnsi="宋体" w:cs="Times New Roman" w:hint="eastAsia"/>
                <w:bCs/>
                <w:color w:val="000000"/>
                <w:sz w:val="24"/>
              </w:rPr>
              <w:t>元</w:t>
            </w:r>
          </w:p>
          <w:p w14:paraId="1E00B3D2"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录播课服务费用</w:t>
            </w:r>
            <w:r>
              <w:rPr>
                <w:rFonts w:ascii="宋体" w:eastAsia="宋体" w:hAnsi="宋体" w:cs="Times New Roman" w:hint="eastAsia"/>
                <w:bCs/>
                <w:color w:val="000000"/>
                <w:sz w:val="24"/>
                <w:u w:val="single"/>
              </w:rPr>
              <w:t xml:space="preserve">       </w:t>
            </w:r>
            <w:r>
              <w:rPr>
                <w:rFonts w:ascii="宋体" w:eastAsia="宋体" w:hAnsi="宋体" w:cs="Times New Roman" w:hint="eastAsia"/>
                <w:bCs/>
                <w:color w:val="000000"/>
                <w:sz w:val="24"/>
              </w:rPr>
              <w:t>元，学习项目服务费用</w:t>
            </w:r>
            <w:r>
              <w:rPr>
                <w:rFonts w:ascii="宋体" w:eastAsia="宋体" w:hAnsi="宋体" w:cs="Times New Roman" w:hint="eastAsia"/>
                <w:bCs/>
                <w:color w:val="000000"/>
                <w:sz w:val="24"/>
                <w:u w:val="single"/>
              </w:rPr>
              <w:t xml:space="preserve">       </w:t>
            </w:r>
            <w:r>
              <w:rPr>
                <w:rFonts w:ascii="宋体" w:eastAsia="宋体" w:hAnsi="宋体" w:cs="Times New Roman" w:hint="eastAsia"/>
                <w:bCs/>
                <w:color w:val="000000"/>
                <w:sz w:val="24"/>
              </w:rPr>
              <w:t>元</w:t>
            </w:r>
          </w:p>
        </w:tc>
      </w:tr>
      <w:tr w:rsidR="00705B76" w14:paraId="66E0E35D" w14:textId="77777777" w:rsidTr="00B30C2B">
        <w:trPr>
          <w:trHeight w:val="382"/>
        </w:trPr>
        <w:tc>
          <w:tcPr>
            <w:tcW w:w="1101" w:type="dxa"/>
            <w:vMerge/>
            <w:shd w:val="clear" w:color="auto" w:fill="FFFFFF"/>
            <w:vAlign w:val="center"/>
          </w:tcPr>
          <w:p w14:paraId="2D3C21F9"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76F01CA7"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付款方式</w:t>
            </w:r>
          </w:p>
        </w:tc>
        <w:tc>
          <w:tcPr>
            <w:tcW w:w="6868" w:type="dxa"/>
            <w:shd w:val="clear" w:color="auto" w:fill="FFFFFF"/>
            <w:vAlign w:val="center"/>
          </w:tcPr>
          <w:p w14:paraId="748832A5"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甲方使用以本单位名称开办的银行账户向乙方指定收款账户转账</w:t>
            </w:r>
          </w:p>
          <w:p w14:paraId="280BC713"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甲方于合同生效后</w:t>
            </w:r>
            <w:r>
              <w:rPr>
                <w:rFonts w:ascii="宋体" w:eastAsia="宋体" w:hAnsi="宋体" w:cs="Times New Roman" w:hint="eastAsia"/>
                <w:bCs/>
                <w:color w:val="000000"/>
                <w:sz w:val="24"/>
                <w:u w:val="single"/>
              </w:rPr>
              <w:t xml:space="preserve"> </w:t>
            </w:r>
            <w:r>
              <w:rPr>
                <w:rFonts w:ascii="宋体" w:eastAsia="宋体" w:hAnsi="宋体" w:cs="Times New Roman"/>
                <w:bCs/>
                <w:color w:val="000000"/>
                <w:sz w:val="24"/>
                <w:u w:val="single"/>
              </w:rPr>
              <w:t>3</w:t>
            </w:r>
            <w:r>
              <w:rPr>
                <w:rFonts w:ascii="宋体" w:eastAsia="宋体" w:hAnsi="宋体" w:cs="Times New Roman" w:hint="eastAsia"/>
                <w:bCs/>
                <w:color w:val="000000"/>
                <w:sz w:val="24"/>
                <w:u w:val="single"/>
              </w:rPr>
              <w:t xml:space="preserve"> </w:t>
            </w:r>
            <w:proofErr w:type="gramStart"/>
            <w:r>
              <w:rPr>
                <w:rFonts w:ascii="宋体" w:eastAsia="宋体" w:hAnsi="宋体" w:cs="Times New Roman" w:hint="eastAsia"/>
                <w:bCs/>
                <w:color w:val="000000"/>
                <w:sz w:val="24"/>
              </w:rPr>
              <w:t>个</w:t>
            </w:r>
            <w:proofErr w:type="gramEnd"/>
            <w:r>
              <w:rPr>
                <w:rFonts w:ascii="宋体" w:eastAsia="宋体" w:hAnsi="宋体" w:cs="Times New Roman" w:hint="eastAsia"/>
                <w:bCs/>
                <w:color w:val="000000"/>
                <w:sz w:val="24"/>
              </w:rPr>
              <w:t>工作日内向乙方一次性支付合同总金额的100%</w:t>
            </w:r>
          </w:p>
        </w:tc>
      </w:tr>
      <w:tr w:rsidR="00705B76" w14:paraId="6DB2C6ED" w14:textId="77777777" w:rsidTr="00B30C2B">
        <w:trPr>
          <w:trHeight w:val="366"/>
        </w:trPr>
        <w:tc>
          <w:tcPr>
            <w:tcW w:w="1101" w:type="dxa"/>
            <w:vMerge/>
            <w:shd w:val="clear" w:color="auto" w:fill="FFFFFF"/>
            <w:vAlign w:val="center"/>
          </w:tcPr>
          <w:p w14:paraId="5C7F6137"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1DC1738B"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乙方收款账号</w:t>
            </w:r>
          </w:p>
        </w:tc>
        <w:tc>
          <w:tcPr>
            <w:tcW w:w="6868" w:type="dxa"/>
            <w:shd w:val="clear" w:color="auto" w:fill="FFFFFF"/>
            <w:vAlign w:val="center"/>
          </w:tcPr>
          <w:p w14:paraId="217A58F1" w14:textId="77777777" w:rsidR="00705B76" w:rsidRDefault="00705B76">
            <w:pPr>
              <w:spacing w:line="360" w:lineRule="auto"/>
              <w:ind w:firstLineChars="200" w:firstLine="480"/>
              <w:rPr>
                <w:rFonts w:ascii="宋体" w:eastAsia="宋体" w:hAnsi="宋体" w:cs="Times New Roman"/>
                <w:bCs/>
                <w:color w:val="000000"/>
                <w:sz w:val="24"/>
              </w:rPr>
            </w:pPr>
          </w:p>
        </w:tc>
      </w:tr>
      <w:tr w:rsidR="00705B76" w14:paraId="0D8463BC" w14:textId="77777777" w:rsidTr="00B30C2B">
        <w:trPr>
          <w:trHeight w:val="460"/>
        </w:trPr>
        <w:tc>
          <w:tcPr>
            <w:tcW w:w="1101" w:type="dxa"/>
            <w:vMerge/>
            <w:shd w:val="clear" w:color="auto" w:fill="FFFFFF"/>
            <w:vAlign w:val="center"/>
          </w:tcPr>
          <w:p w14:paraId="7E8666D5"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0523F996"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追加账号收费</w:t>
            </w:r>
          </w:p>
        </w:tc>
        <w:tc>
          <w:tcPr>
            <w:tcW w:w="6868" w:type="dxa"/>
            <w:shd w:val="clear" w:color="auto" w:fill="FFFFFF"/>
            <w:vAlign w:val="center"/>
          </w:tcPr>
          <w:p w14:paraId="502A9AE0"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甲方在服务有效期内追加账号收费标准：</w:t>
            </w:r>
            <w:r>
              <w:rPr>
                <w:rFonts w:ascii="宋体" w:eastAsia="宋体" w:hAnsi="宋体" w:cs="Times New Roman" w:hint="eastAsia"/>
                <w:bCs/>
                <w:color w:val="000000"/>
                <w:sz w:val="24"/>
                <w:u w:val="single"/>
              </w:rPr>
              <w:t xml:space="preserve">        </w:t>
            </w:r>
            <w:r>
              <w:rPr>
                <w:rFonts w:ascii="宋体" w:eastAsia="宋体" w:hAnsi="宋体" w:cs="Times New Roman" w:hint="eastAsia"/>
                <w:bCs/>
                <w:color w:val="000000"/>
                <w:sz w:val="24"/>
              </w:rPr>
              <w:t>元/人/月</w:t>
            </w:r>
          </w:p>
        </w:tc>
      </w:tr>
      <w:tr w:rsidR="00705B76" w14:paraId="027D61C9" w14:textId="77777777" w:rsidTr="00B30C2B">
        <w:trPr>
          <w:trHeight w:val="460"/>
        </w:trPr>
        <w:tc>
          <w:tcPr>
            <w:tcW w:w="1101" w:type="dxa"/>
            <w:vMerge/>
            <w:shd w:val="clear" w:color="auto" w:fill="FFFFFF"/>
            <w:vAlign w:val="center"/>
          </w:tcPr>
          <w:p w14:paraId="2AF2ED67"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448A548C"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追加存储收费</w:t>
            </w:r>
          </w:p>
        </w:tc>
        <w:tc>
          <w:tcPr>
            <w:tcW w:w="6868" w:type="dxa"/>
            <w:shd w:val="clear" w:color="auto" w:fill="FFFFFF"/>
            <w:vAlign w:val="center"/>
          </w:tcPr>
          <w:p w14:paraId="09DA4752"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服务有效期内新增存储空间收费标准：￥</w:t>
            </w:r>
            <w:r>
              <w:rPr>
                <w:rFonts w:ascii="宋体" w:eastAsia="宋体" w:hAnsi="宋体" w:cs="Times New Roman"/>
                <w:bCs/>
                <w:color w:val="000000"/>
                <w:sz w:val="24"/>
              </w:rPr>
              <w:t xml:space="preserve">   </w:t>
            </w:r>
            <w:r>
              <w:rPr>
                <w:rFonts w:ascii="宋体" w:eastAsia="宋体" w:hAnsi="宋体" w:cs="Times New Roman" w:hint="eastAsia"/>
                <w:bCs/>
                <w:color w:val="000000"/>
                <w:sz w:val="24"/>
              </w:rPr>
              <w:t>元/100GB/年</w:t>
            </w:r>
          </w:p>
          <w:p w14:paraId="15EEBAB5"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bCs/>
                <w:color w:val="000000"/>
                <w:sz w:val="24"/>
              </w:rPr>
              <w:t>新增流量收费标准：</w:t>
            </w:r>
            <w:r>
              <w:rPr>
                <w:rFonts w:ascii="宋体" w:eastAsia="宋体" w:hAnsi="宋体" w:cs="Times New Roman" w:hint="eastAsia"/>
                <w:bCs/>
                <w:color w:val="000000"/>
                <w:sz w:val="24"/>
              </w:rPr>
              <w:t>￥</w:t>
            </w:r>
            <w:r>
              <w:rPr>
                <w:rFonts w:ascii="宋体" w:eastAsia="宋体" w:hAnsi="宋体" w:cs="Times New Roman"/>
                <w:bCs/>
                <w:color w:val="000000"/>
                <w:sz w:val="24"/>
              </w:rPr>
              <w:t xml:space="preserve">   元/1TB/年</w:t>
            </w:r>
          </w:p>
        </w:tc>
      </w:tr>
      <w:tr w:rsidR="00705B76" w14:paraId="3BDA7631" w14:textId="77777777" w:rsidTr="00B30C2B">
        <w:trPr>
          <w:trHeight w:val="370"/>
        </w:trPr>
        <w:tc>
          <w:tcPr>
            <w:tcW w:w="1101" w:type="dxa"/>
            <w:vMerge/>
            <w:shd w:val="clear" w:color="auto" w:fill="FFFFFF"/>
            <w:vAlign w:val="center"/>
          </w:tcPr>
          <w:p w14:paraId="1F1D200F" w14:textId="77777777" w:rsidR="00705B76" w:rsidRDefault="00705B76" w:rsidP="00B30C2B">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3B63903B"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升级版本收费</w:t>
            </w:r>
          </w:p>
        </w:tc>
        <w:tc>
          <w:tcPr>
            <w:tcW w:w="6868" w:type="dxa"/>
            <w:shd w:val="clear" w:color="auto" w:fill="FFFFFF"/>
            <w:vAlign w:val="center"/>
          </w:tcPr>
          <w:p w14:paraId="75A0FB6D"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按乙方在应用市场或</w:t>
            </w:r>
            <w:proofErr w:type="gramStart"/>
            <w:r>
              <w:rPr>
                <w:rFonts w:ascii="宋体" w:eastAsia="宋体" w:hAnsi="宋体" w:cs="Times New Roman" w:hint="eastAsia"/>
                <w:bCs/>
                <w:color w:val="000000"/>
                <w:sz w:val="24"/>
              </w:rPr>
              <w:t>官网公开</w:t>
            </w:r>
            <w:proofErr w:type="gramEnd"/>
            <w:r>
              <w:rPr>
                <w:rFonts w:ascii="宋体" w:eastAsia="宋体" w:hAnsi="宋体" w:cs="Times New Roman" w:hint="eastAsia"/>
                <w:bCs/>
                <w:color w:val="000000"/>
                <w:sz w:val="24"/>
              </w:rPr>
              <w:t>发布的价格增补差价</w:t>
            </w:r>
          </w:p>
        </w:tc>
      </w:tr>
      <w:tr w:rsidR="00705B76" w14:paraId="5DED8DB8" w14:textId="77777777" w:rsidTr="00B30C2B">
        <w:trPr>
          <w:trHeight w:val="460"/>
        </w:trPr>
        <w:tc>
          <w:tcPr>
            <w:tcW w:w="1101" w:type="dxa"/>
            <w:vMerge w:val="restart"/>
            <w:shd w:val="clear" w:color="auto" w:fill="FFFFFF"/>
            <w:vAlign w:val="center"/>
          </w:tcPr>
          <w:p w14:paraId="46F4F75D"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发</w:t>
            </w:r>
          </w:p>
          <w:p w14:paraId="3EC28227"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票</w:t>
            </w:r>
          </w:p>
          <w:p w14:paraId="4707E411"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信</w:t>
            </w:r>
          </w:p>
          <w:p w14:paraId="14C5281C" w14:textId="77777777" w:rsidR="00705B76" w:rsidRDefault="00050EDD" w:rsidP="00B30C2B">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息</w:t>
            </w:r>
          </w:p>
        </w:tc>
        <w:tc>
          <w:tcPr>
            <w:tcW w:w="1984" w:type="dxa"/>
            <w:shd w:val="clear" w:color="auto" w:fill="FFFFFF"/>
            <w:vAlign w:val="center"/>
          </w:tcPr>
          <w:p w14:paraId="6AA07C08"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甲方开票信息</w:t>
            </w:r>
          </w:p>
        </w:tc>
        <w:tc>
          <w:tcPr>
            <w:tcW w:w="6868" w:type="dxa"/>
            <w:shd w:val="clear" w:color="auto" w:fill="FFFFFF"/>
            <w:vAlign w:val="center"/>
          </w:tcPr>
          <w:p w14:paraId="29C33226"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名称：</w:t>
            </w:r>
          </w:p>
          <w:p w14:paraId="40679D38"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纳税人识别号：</w:t>
            </w:r>
          </w:p>
          <w:p w14:paraId="620736C6"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地址、电话：</w:t>
            </w:r>
          </w:p>
          <w:p w14:paraId="49CD2411" w14:textId="77777777" w:rsidR="00705B76" w:rsidRDefault="00050EDD" w:rsidP="0015351D">
            <w:pPr>
              <w:spacing w:line="360" w:lineRule="auto"/>
              <w:rPr>
                <w:rFonts w:ascii="宋体" w:eastAsia="宋体" w:hAnsi="宋体" w:cs="Times New Roman"/>
                <w:bCs/>
                <w:color w:val="000000"/>
                <w:sz w:val="24"/>
              </w:rPr>
            </w:pPr>
            <w:r>
              <w:rPr>
                <w:rFonts w:ascii="宋体" w:eastAsia="宋体" w:hAnsi="宋体" w:cs="Times New Roman" w:hint="eastAsia"/>
                <w:bCs/>
                <w:color w:val="000000"/>
                <w:sz w:val="24"/>
              </w:rPr>
              <w:t>开户行及账号：</w:t>
            </w:r>
          </w:p>
        </w:tc>
      </w:tr>
      <w:tr w:rsidR="00705B76" w14:paraId="4D09CA02" w14:textId="77777777" w:rsidTr="00B30C2B">
        <w:trPr>
          <w:trHeight w:val="460"/>
        </w:trPr>
        <w:tc>
          <w:tcPr>
            <w:tcW w:w="1101" w:type="dxa"/>
            <w:vMerge/>
            <w:shd w:val="clear" w:color="auto" w:fill="FFFFFF"/>
            <w:vAlign w:val="center"/>
          </w:tcPr>
          <w:p w14:paraId="7D62BB1C"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4FB11742"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发票类型</w:t>
            </w:r>
          </w:p>
        </w:tc>
        <w:tc>
          <w:tcPr>
            <w:tcW w:w="6868" w:type="dxa"/>
            <w:shd w:val="clear" w:color="auto" w:fill="FFFFFF"/>
            <w:vAlign w:val="center"/>
          </w:tcPr>
          <w:p w14:paraId="57D62301"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□增值税电子普通发票     □增值税电子专用发票</w:t>
            </w:r>
          </w:p>
        </w:tc>
      </w:tr>
      <w:tr w:rsidR="00705B76" w14:paraId="4E2BF5C5" w14:textId="77777777" w:rsidTr="00B30C2B">
        <w:trPr>
          <w:trHeight w:val="460"/>
        </w:trPr>
        <w:tc>
          <w:tcPr>
            <w:tcW w:w="1101" w:type="dxa"/>
            <w:vMerge/>
            <w:shd w:val="clear" w:color="auto" w:fill="FFFFFF"/>
            <w:vAlign w:val="center"/>
          </w:tcPr>
          <w:p w14:paraId="0B97971B"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518C9B42"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发票内容</w:t>
            </w:r>
          </w:p>
        </w:tc>
        <w:tc>
          <w:tcPr>
            <w:tcW w:w="6868" w:type="dxa"/>
            <w:shd w:val="clear" w:color="auto" w:fill="FFFFFF"/>
            <w:vAlign w:val="center"/>
          </w:tcPr>
          <w:p w14:paraId="1A2D1283" w14:textId="6B5BF58A"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□技术服务费</w:t>
            </w:r>
            <w:r w:rsidR="0015351D">
              <w:rPr>
                <w:rFonts w:ascii="宋体" w:eastAsia="宋体" w:hAnsi="宋体" w:cs="Times New Roman" w:hint="eastAsia"/>
                <w:bCs/>
                <w:color w:val="000000"/>
                <w:sz w:val="24"/>
              </w:rPr>
              <w:t xml:space="preserve">      </w:t>
            </w:r>
            <w:r>
              <w:rPr>
                <w:rFonts w:ascii="宋体" w:eastAsia="宋体" w:hAnsi="宋体" w:cs="Times New Roman" w:hint="eastAsia"/>
                <w:bCs/>
                <w:color w:val="000000"/>
                <w:sz w:val="24"/>
              </w:rPr>
              <w:t xml:space="preserve">   □软件</w:t>
            </w:r>
            <w:r>
              <w:rPr>
                <w:rFonts w:ascii="宋体" w:eastAsia="宋体" w:hAnsi="宋体" w:cs="Times New Roman"/>
                <w:bCs/>
                <w:color w:val="000000"/>
                <w:sz w:val="24"/>
              </w:rPr>
              <w:t>使用</w:t>
            </w:r>
            <w:r>
              <w:rPr>
                <w:rFonts w:ascii="宋体" w:eastAsia="宋体" w:hAnsi="宋体" w:cs="Times New Roman" w:hint="eastAsia"/>
                <w:bCs/>
                <w:color w:val="000000"/>
                <w:sz w:val="24"/>
              </w:rPr>
              <w:t>费</w:t>
            </w:r>
            <w:r>
              <w:rPr>
                <w:rFonts w:ascii="宋体" w:eastAsia="宋体" w:hAnsi="宋体" w:cs="Times New Roman"/>
                <w:bCs/>
                <w:color w:val="000000"/>
                <w:sz w:val="24"/>
              </w:rPr>
              <w:t xml:space="preserve"> </w:t>
            </w:r>
            <w:r>
              <w:rPr>
                <w:rFonts w:ascii="宋体" w:eastAsia="宋体" w:hAnsi="宋体" w:cs="Times New Roman" w:hint="eastAsia"/>
                <w:bCs/>
                <w:color w:val="000000"/>
                <w:sz w:val="24"/>
              </w:rPr>
              <w:t xml:space="preserve"> </w:t>
            </w:r>
            <w:r w:rsidR="0015351D">
              <w:rPr>
                <w:rFonts w:ascii="宋体" w:eastAsia="宋体" w:hAnsi="宋体" w:cs="Times New Roman"/>
                <w:bCs/>
                <w:color w:val="000000"/>
                <w:sz w:val="24"/>
              </w:rPr>
              <w:t xml:space="preserve">  </w:t>
            </w:r>
            <w:r>
              <w:rPr>
                <w:rFonts w:ascii="宋体" w:eastAsia="宋体" w:hAnsi="宋体" w:cs="Times New Roman"/>
                <w:bCs/>
                <w:color w:val="000000"/>
                <w:sz w:val="24"/>
              </w:rPr>
              <w:t xml:space="preserve"> </w:t>
            </w:r>
            <w:r>
              <w:rPr>
                <w:rFonts w:ascii="宋体" w:eastAsia="宋体" w:hAnsi="宋体" w:cs="Times New Roman" w:hint="eastAsia"/>
                <w:bCs/>
                <w:color w:val="000000"/>
                <w:sz w:val="24"/>
              </w:rPr>
              <w:t xml:space="preserve"> □</w:t>
            </w:r>
            <w:r>
              <w:rPr>
                <w:rFonts w:ascii="宋体" w:eastAsia="宋体" w:hAnsi="宋体" w:cs="Times New Roman"/>
                <w:bCs/>
                <w:color w:val="000000"/>
                <w:sz w:val="24"/>
              </w:rPr>
              <w:t>教育咨询服务</w:t>
            </w:r>
            <w:r>
              <w:rPr>
                <w:rFonts w:ascii="宋体" w:eastAsia="宋体" w:hAnsi="宋体" w:cs="Times New Roman" w:hint="eastAsia"/>
                <w:bCs/>
                <w:color w:val="000000"/>
                <w:sz w:val="24"/>
              </w:rPr>
              <w:t>费</w:t>
            </w:r>
          </w:p>
        </w:tc>
      </w:tr>
      <w:tr w:rsidR="00705B76" w14:paraId="73E42B61" w14:textId="77777777" w:rsidTr="00B30C2B">
        <w:trPr>
          <w:trHeight w:val="460"/>
        </w:trPr>
        <w:tc>
          <w:tcPr>
            <w:tcW w:w="1101" w:type="dxa"/>
            <w:vMerge/>
            <w:shd w:val="clear" w:color="auto" w:fill="FFFFFF"/>
            <w:vAlign w:val="center"/>
          </w:tcPr>
          <w:p w14:paraId="078059AA" w14:textId="77777777" w:rsidR="00705B76" w:rsidRDefault="00705B76">
            <w:pPr>
              <w:spacing w:line="360" w:lineRule="auto"/>
              <w:ind w:firstLineChars="200" w:firstLine="480"/>
              <w:rPr>
                <w:rFonts w:ascii="宋体" w:eastAsia="宋体" w:hAnsi="宋体" w:cs="Times New Roman"/>
                <w:bCs/>
                <w:color w:val="000000"/>
                <w:sz w:val="24"/>
              </w:rPr>
            </w:pPr>
          </w:p>
        </w:tc>
        <w:tc>
          <w:tcPr>
            <w:tcW w:w="1984" w:type="dxa"/>
            <w:shd w:val="clear" w:color="auto" w:fill="FFFFFF"/>
            <w:vAlign w:val="center"/>
          </w:tcPr>
          <w:p w14:paraId="61FC9317" w14:textId="77777777" w:rsidR="00705B76" w:rsidRDefault="00050EDD" w:rsidP="00B30C2B">
            <w:pPr>
              <w:spacing w:line="360" w:lineRule="auto"/>
              <w:jc w:val="center"/>
              <w:rPr>
                <w:rFonts w:ascii="宋体" w:eastAsia="宋体" w:hAnsi="宋体" w:cs="Times New Roman"/>
                <w:bCs/>
                <w:color w:val="000000"/>
                <w:sz w:val="24"/>
              </w:rPr>
            </w:pPr>
            <w:r>
              <w:rPr>
                <w:rFonts w:ascii="宋体" w:eastAsia="宋体" w:hAnsi="宋体" w:cs="Times New Roman" w:hint="eastAsia"/>
                <w:bCs/>
                <w:color w:val="000000"/>
                <w:sz w:val="24"/>
              </w:rPr>
              <w:t>开票说明</w:t>
            </w:r>
          </w:p>
        </w:tc>
        <w:tc>
          <w:tcPr>
            <w:tcW w:w="6868" w:type="dxa"/>
            <w:shd w:val="clear" w:color="auto" w:fill="FFFFFF"/>
            <w:vAlign w:val="center"/>
          </w:tcPr>
          <w:p w14:paraId="31A3CC5F" w14:textId="492FD34A" w:rsidR="00705B76" w:rsidRDefault="00060D89" w:rsidP="00060D89">
            <w:pPr>
              <w:spacing w:line="360" w:lineRule="auto"/>
              <w:ind w:firstLineChars="200" w:firstLine="480"/>
              <w:rPr>
                <w:rFonts w:ascii="宋体" w:eastAsia="宋体" w:hAnsi="宋体" w:cs="Times New Roman"/>
                <w:bCs/>
                <w:color w:val="000000"/>
                <w:sz w:val="24"/>
              </w:rPr>
            </w:pPr>
            <w:r w:rsidRPr="00060D89">
              <w:rPr>
                <w:rFonts w:ascii="宋体" w:eastAsia="宋体" w:hAnsi="宋体" w:cs="Times New Roman" w:hint="eastAsia"/>
                <w:bCs/>
                <w:color w:val="000000"/>
                <w:sz w:val="24"/>
              </w:rPr>
              <w:t>乙方应开具相应金额的增值税专用发票。追加账户及升级版本服务费应于甲方申请并经乙方确认后</w:t>
            </w:r>
            <w:r w:rsidRPr="00060D89">
              <w:rPr>
                <w:rFonts w:ascii="宋体" w:eastAsia="宋体" w:hAnsi="宋体" w:cs="Times New Roman" w:hint="eastAsia"/>
                <w:bCs/>
                <w:color w:val="000000"/>
                <w:sz w:val="24"/>
                <w:u w:val="single"/>
              </w:rPr>
              <w:t>3</w:t>
            </w:r>
            <w:r w:rsidRPr="00060D89">
              <w:rPr>
                <w:rFonts w:ascii="宋体" w:eastAsia="宋体" w:hAnsi="宋体" w:cs="Times New Roman" w:hint="eastAsia"/>
                <w:bCs/>
                <w:color w:val="000000"/>
                <w:sz w:val="24"/>
              </w:rPr>
              <w:t>个工作日内完成付款。</w:t>
            </w:r>
            <w:r w:rsidR="00050EDD">
              <w:rPr>
                <w:rFonts w:ascii="宋体" w:eastAsia="宋体" w:hAnsi="宋体" w:cs="Times New Roman" w:hint="eastAsia"/>
                <w:bCs/>
                <w:color w:val="000000"/>
                <w:sz w:val="24"/>
              </w:rPr>
              <w:t>如甲方在合同签订时提供不完整的开票信息或未提供信息，因此给乙方纳税申报和财务处理造成的额外工作成本损失，由甲方承担。</w:t>
            </w:r>
          </w:p>
        </w:tc>
      </w:tr>
    </w:tbl>
    <w:p w14:paraId="13612466" w14:textId="77777777" w:rsidR="00705B76" w:rsidRDefault="00705B76">
      <w:pPr>
        <w:spacing w:line="360" w:lineRule="auto"/>
        <w:ind w:firstLineChars="200" w:firstLine="480"/>
        <w:rPr>
          <w:rFonts w:ascii="宋体" w:eastAsia="宋体" w:hAnsi="宋体" w:cs="Times New Roman"/>
          <w:bCs/>
          <w:color w:val="000000"/>
          <w:sz w:val="24"/>
        </w:rPr>
      </w:pPr>
    </w:p>
    <w:p w14:paraId="10BE0FC9"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第二条：双方权利与义务</w:t>
      </w:r>
    </w:p>
    <w:p w14:paraId="05EAAC3C" w14:textId="70C693E7" w:rsidR="00705B76" w:rsidRDefault="00050EDD" w:rsidP="00060D89">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2.1 甲方有向乙方按照本合同第一条规定支付服务费的义务</w:t>
      </w:r>
      <w:r>
        <w:rPr>
          <w:rFonts w:ascii="宋体" w:eastAsia="宋体" w:hAnsi="宋体" w:cs="Times New Roman"/>
          <w:bCs/>
          <w:color w:val="000000"/>
          <w:sz w:val="24"/>
        </w:rPr>
        <w:t>。</w:t>
      </w:r>
      <w:r>
        <w:rPr>
          <w:rFonts w:ascii="宋体" w:eastAsia="宋体" w:hAnsi="宋体" w:cs="Times New Roman" w:hint="eastAsia"/>
          <w:bCs/>
          <w:color w:val="000000"/>
          <w:sz w:val="24"/>
        </w:rPr>
        <w:t>甲方应于的账号使用权限</w:t>
      </w:r>
      <w:r>
        <w:rPr>
          <w:rFonts w:ascii="宋体" w:eastAsia="宋体" w:hAnsi="宋体" w:cs="Times New Roman"/>
          <w:bCs/>
          <w:color w:val="000000"/>
          <w:sz w:val="24"/>
        </w:rPr>
        <w:t>；</w:t>
      </w:r>
    </w:p>
    <w:p w14:paraId="16DE1C3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lastRenderedPageBreak/>
        <w:t>2</w:t>
      </w:r>
      <w:r>
        <w:rPr>
          <w:rFonts w:ascii="宋体" w:eastAsia="宋体" w:hAnsi="宋体" w:cs="Times New Roman" w:hint="eastAsia"/>
          <w:bCs/>
          <w:color w:val="000000"/>
          <w:sz w:val="24"/>
        </w:rPr>
        <w:t>.</w:t>
      </w:r>
      <w:r>
        <w:rPr>
          <w:rFonts w:ascii="宋体" w:eastAsia="宋体" w:hAnsi="宋体" w:cs="Times New Roman"/>
          <w:bCs/>
          <w:color w:val="000000"/>
          <w:sz w:val="24"/>
        </w:rPr>
        <w:t>2</w:t>
      </w:r>
      <w:r>
        <w:rPr>
          <w:rFonts w:ascii="宋体" w:eastAsia="宋体" w:hAnsi="宋体" w:cs="Times New Roman" w:hint="eastAsia"/>
          <w:bCs/>
          <w:color w:val="000000"/>
          <w:sz w:val="24"/>
        </w:rPr>
        <w:t>.</w:t>
      </w:r>
      <w:r>
        <w:rPr>
          <w:rFonts w:ascii="宋体" w:eastAsia="宋体" w:hAnsi="宋体" w:cs="Times New Roman"/>
          <w:bCs/>
          <w:color w:val="000000"/>
          <w:sz w:val="24"/>
        </w:rPr>
        <w:t>2</w:t>
      </w:r>
      <w:r>
        <w:rPr>
          <w:rFonts w:ascii="宋体" w:eastAsia="宋体" w:hAnsi="宋体" w:cs="Times New Roman" w:hint="eastAsia"/>
          <w:bCs/>
          <w:color w:val="000000"/>
          <w:sz w:val="24"/>
        </w:rPr>
        <w:t>协助甲方以购买的账号数量安装在甲方指定“登录使用平台”架构内</w:t>
      </w:r>
      <w:r>
        <w:rPr>
          <w:rFonts w:ascii="宋体" w:eastAsia="宋体" w:hAnsi="宋体" w:cs="Times New Roman"/>
          <w:bCs/>
          <w:color w:val="000000"/>
          <w:sz w:val="24"/>
        </w:rPr>
        <w:t>；</w:t>
      </w:r>
    </w:p>
    <w:p w14:paraId="61EC4596"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t>2</w:t>
      </w:r>
      <w:r>
        <w:rPr>
          <w:rFonts w:ascii="宋体" w:eastAsia="宋体" w:hAnsi="宋体" w:cs="Times New Roman" w:hint="eastAsia"/>
          <w:bCs/>
          <w:color w:val="000000"/>
          <w:sz w:val="24"/>
        </w:rPr>
        <w:t>.</w:t>
      </w:r>
      <w:r>
        <w:rPr>
          <w:rFonts w:ascii="宋体" w:eastAsia="宋体" w:hAnsi="宋体" w:cs="Times New Roman"/>
          <w:bCs/>
          <w:color w:val="000000"/>
          <w:sz w:val="24"/>
        </w:rPr>
        <w:t>2</w:t>
      </w:r>
      <w:r>
        <w:rPr>
          <w:rFonts w:ascii="宋体" w:eastAsia="宋体" w:hAnsi="宋体" w:cs="Times New Roman" w:hint="eastAsia"/>
          <w:bCs/>
          <w:color w:val="000000"/>
          <w:sz w:val="24"/>
        </w:rPr>
        <w:t>.</w:t>
      </w:r>
      <w:r>
        <w:rPr>
          <w:rFonts w:ascii="宋体" w:eastAsia="宋体" w:hAnsi="宋体" w:cs="Times New Roman"/>
          <w:bCs/>
          <w:color w:val="000000"/>
          <w:sz w:val="24"/>
        </w:rPr>
        <w:t>3</w:t>
      </w:r>
      <w:r>
        <w:rPr>
          <w:rFonts w:ascii="宋体" w:eastAsia="宋体" w:hAnsi="宋体" w:cs="Times New Roman" w:hint="eastAsia"/>
          <w:bCs/>
          <w:color w:val="000000"/>
          <w:sz w:val="24"/>
        </w:rPr>
        <w:t>提供电子版操作规范以及操作手册</w:t>
      </w:r>
      <w:r>
        <w:rPr>
          <w:rFonts w:ascii="宋体" w:eastAsia="宋体" w:hAnsi="宋体" w:cs="Times New Roman"/>
          <w:bCs/>
          <w:color w:val="000000"/>
          <w:sz w:val="24"/>
        </w:rPr>
        <w:t>；</w:t>
      </w:r>
    </w:p>
    <w:p w14:paraId="403677C4"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t>2</w:t>
      </w:r>
      <w:r>
        <w:rPr>
          <w:rFonts w:ascii="宋体" w:eastAsia="宋体" w:hAnsi="宋体" w:cs="Times New Roman" w:hint="eastAsia"/>
          <w:bCs/>
          <w:color w:val="000000"/>
          <w:sz w:val="24"/>
        </w:rPr>
        <w:t>.</w:t>
      </w:r>
      <w:r>
        <w:rPr>
          <w:rFonts w:ascii="宋体" w:eastAsia="宋体" w:hAnsi="宋体" w:cs="Times New Roman"/>
          <w:bCs/>
          <w:color w:val="000000"/>
          <w:sz w:val="24"/>
        </w:rPr>
        <w:t>2</w:t>
      </w:r>
      <w:r>
        <w:rPr>
          <w:rFonts w:ascii="宋体" w:eastAsia="宋体" w:hAnsi="宋体" w:cs="Times New Roman" w:hint="eastAsia"/>
          <w:bCs/>
          <w:color w:val="000000"/>
          <w:sz w:val="24"/>
        </w:rPr>
        <w:t>.</w:t>
      </w:r>
      <w:r>
        <w:rPr>
          <w:rFonts w:ascii="宋体" w:eastAsia="宋体" w:hAnsi="宋体" w:cs="Times New Roman"/>
          <w:bCs/>
          <w:color w:val="000000"/>
          <w:sz w:val="24"/>
        </w:rPr>
        <w:t>4</w:t>
      </w:r>
      <w:r>
        <w:rPr>
          <w:rFonts w:ascii="宋体" w:eastAsia="宋体" w:hAnsi="宋体" w:cs="Times New Roman" w:hint="eastAsia"/>
          <w:bCs/>
          <w:color w:val="000000"/>
          <w:sz w:val="24"/>
        </w:rPr>
        <w:t>提供服务器内满足账号正常使用的服务</w:t>
      </w:r>
      <w:r>
        <w:rPr>
          <w:rFonts w:ascii="宋体" w:eastAsia="宋体" w:hAnsi="宋体" w:cs="Times New Roman"/>
          <w:bCs/>
          <w:color w:val="000000"/>
          <w:sz w:val="24"/>
        </w:rPr>
        <w:t>。</w:t>
      </w:r>
    </w:p>
    <w:p w14:paraId="049D5FBE"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在乙方提供上述服务过程中</w:t>
      </w:r>
      <w:r>
        <w:rPr>
          <w:rFonts w:ascii="宋体" w:eastAsia="宋体" w:hAnsi="宋体" w:cs="Times New Roman"/>
          <w:bCs/>
          <w:color w:val="000000"/>
          <w:sz w:val="24"/>
        </w:rPr>
        <w:t>，</w:t>
      </w:r>
      <w:r>
        <w:rPr>
          <w:rFonts w:ascii="宋体" w:eastAsia="宋体" w:hAnsi="宋体" w:cs="Times New Roman" w:hint="eastAsia"/>
          <w:bCs/>
          <w:color w:val="000000"/>
          <w:sz w:val="24"/>
        </w:rPr>
        <w:t>因非乙方原因导致甲方未能及时通过开通服务的</w:t>
      </w:r>
      <w:r>
        <w:rPr>
          <w:rFonts w:ascii="宋体" w:eastAsia="宋体" w:hAnsi="宋体" w:cs="Times New Roman"/>
          <w:bCs/>
          <w:color w:val="000000"/>
          <w:sz w:val="24"/>
        </w:rPr>
        <w:t>，</w:t>
      </w:r>
      <w:r>
        <w:rPr>
          <w:rFonts w:ascii="宋体" w:eastAsia="宋体" w:hAnsi="宋体" w:cs="Times New Roman" w:hint="eastAsia"/>
          <w:bCs/>
          <w:color w:val="000000"/>
          <w:sz w:val="24"/>
        </w:rPr>
        <w:t>乙方不承担责任</w:t>
      </w:r>
      <w:r>
        <w:rPr>
          <w:rFonts w:ascii="宋体" w:eastAsia="宋体" w:hAnsi="宋体" w:cs="Times New Roman"/>
          <w:bCs/>
          <w:color w:val="000000"/>
          <w:sz w:val="24"/>
        </w:rPr>
        <w:t>。</w:t>
      </w:r>
    </w:p>
    <w:p w14:paraId="246E9EB8"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2.3 甲方享有通过授权账号在</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内</w:t>
      </w:r>
      <w:proofErr w:type="gramStart"/>
      <w:r>
        <w:rPr>
          <w:rFonts w:ascii="宋体" w:eastAsia="宋体" w:hAnsi="宋体" w:cs="Times New Roman" w:hint="eastAsia"/>
          <w:bCs/>
          <w:color w:val="000000"/>
          <w:sz w:val="24"/>
        </w:rPr>
        <w:t>购资源</w:t>
      </w:r>
      <w:proofErr w:type="gramEnd"/>
      <w:r>
        <w:rPr>
          <w:rFonts w:ascii="宋体" w:eastAsia="宋体" w:hAnsi="宋体" w:cs="Times New Roman" w:hint="eastAsia"/>
          <w:bCs/>
          <w:color w:val="000000"/>
          <w:sz w:val="24"/>
        </w:rPr>
        <w:t>的权利，以及服务有效期内乙方提供的保证账号正常使用的相关服务，账号使用人员应为甲方单位人员或甲方事先告知乙方的人员。乙方并未对</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以外的其他软件著作权</w:t>
      </w:r>
      <w:proofErr w:type="gramStart"/>
      <w:r>
        <w:rPr>
          <w:rFonts w:ascii="宋体" w:eastAsia="宋体" w:hAnsi="宋体" w:cs="Times New Roman" w:hint="eastAsia"/>
          <w:bCs/>
          <w:color w:val="000000"/>
          <w:sz w:val="24"/>
        </w:rPr>
        <w:t>作出</w:t>
      </w:r>
      <w:proofErr w:type="gramEnd"/>
      <w:r>
        <w:rPr>
          <w:rFonts w:ascii="宋体" w:eastAsia="宋体" w:hAnsi="宋体" w:cs="Times New Roman" w:hint="eastAsia"/>
          <w:bCs/>
          <w:color w:val="000000"/>
          <w:sz w:val="24"/>
        </w:rPr>
        <w:t>授权或许诺。未经乙方书面同意，甲方不得以任何理由对乙方提供的</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软件进行复制、录播、破解、反编译、销售等窃取乙方课程资料的操作，不得在授权范围之外的任何地方使用该软件，否则视为对乙方的侵权，乙方有权立即终止合同，由此对乙方造成的损失，乙方有权追究甲方侵权责任并要求赔偿。未经甲方授权同意，乙方不得将甲方上传的课程、资料在甲方单位外的商业场景下使用，不得向甲方单位之外进行传播和授权。</w:t>
      </w:r>
    </w:p>
    <w:p w14:paraId="42CBB024"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2.4 </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产品商标及著作权归属于乙方，包括但不限于著作权的复制权</w:t>
      </w:r>
      <w:r>
        <w:rPr>
          <w:rFonts w:ascii="宋体" w:eastAsia="宋体" w:hAnsi="宋体" w:cs="Times New Roman"/>
          <w:bCs/>
          <w:color w:val="000000"/>
          <w:sz w:val="24"/>
        </w:rPr>
        <w:t>、</w:t>
      </w:r>
      <w:r>
        <w:rPr>
          <w:rFonts w:ascii="宋体" w:eastAsia="宋体" w:hAnsi="宋体" w:cs="Times New Roman" w:hint="eastAsia"/>
          <w:bCs/>
          <w:color w:val="000000"/>
          <w:sz w:val="24"/>
        </w:rPr>
        <w:t>出租权、信息网络传播权</w:t>
      </w:r>
      <w:r>
        <w:rPr>
          <w:rFonts w:ascii="宋体" w:eastAsia="宋体" w:hAnsi="宋体" w:cs="Times New Roman"/>
          <w:bCs/>
          <w:color w:val="000000"/>
          <w:sz w:val="24"/>
        </w:rPr>
        <w:t>、</w:t>
      </w:r>
      <w:r>
        <w:rPr>
          <w:rFonts w:ascii="宋体" w:eastAsia="宋体" w:hAnsi="宋体" w:cs="Times New Roman" w:hint="eastAsia"/>
          <w:bCs/>
          <w:color w:val="000000"/>
          <w:sz w:val="24"/>
        </w:rPr>
        <w:t>发行权</w:t>
      </w:r>
      <w:r>
        <w:rPr>
          <w:rFonts w:ascii="宋体" w:eastAsia="宋体" w:hAnsi="宋体" w:cs="Times New Roman"/>
          <w:bCs/>
          <w:color w:val="000000"/>
          <w:sz w:val="24"/>
        </w:rPr>
        <w:t>（</w:t>
      </w:r>
      <w:r>
        <w:rPr>
          <w:rFonts w:ascii="宋体" w:eastAsia="宋体" w:hAnsi="宋体" w:cs="Times New Roman" w:hint="eastAsia"/>
          <w:bCs/>
          <w:color w:val="000000"/>
          <w:sz w:val="24"/>
        </w:rPr>
        <w:t>如有必要</w:t>
      </w:r>
      <w:r>
        <w:rPr>
          <w:rFonts w:ascii="宋体" w:eastAsia="宋体" w:hAnsi="宋体" w:cs="Times New Roman"/>
          <w:bCs/>
          <w:color w:val="000000"/>
          <w:sz w:val="24"/>
        </w:rPr>
        <w:t>），</w:t>
      </w:r>
      <w:r>
        <w:rPr>
          <w:rFonts w:ascii="宋体" w:eastAsia="宋体" w:hAnsi="宋体" w:cs="Times New Roman" w:hint="eastAsia"/>
          <w:bCs/>
          <w:color w:val="000000"/>
          <w:sz w:val="24"/>
        </w:rPr>
        <w:t>乙方保证本合同项下的课程资源不侵犯第三方的知识产权，如发生侵权行为的，甲方有权单方解除本合同，并要求乙方退回未履行完毕服务期相应比例的服务费，因乙方责任给甲方造成的损失由乙方承担。在不影响甲方整体的</w:t>
      </w:r>
      <w:r>
        <w:rPr>
          <w:rFonts w:ascii="宋体" w:eastAsia="宋体" w:hAnsi="宋体" w:cs="Times New Roman"/>
          <w:bCs/>
          <w:color w:val="000000"/>
          <w:sz w:val="24"/>
        </w:rPr>
        <w:t>、</w:t>
      </w:r>
      <w:r>
        <w:rPr>
          <w:rFonts w:ascii="宋体" w:eastAsia="宋体" w:hAnsi="宋体" w:cs="Times New Roman" w:hint="eastAsia"/>
          <w:bCs/>
          <w:color w:val="000000"/>
          <w:sz w:val="24"/>
        </w:rPr>
        <w:t>基本的权利情形下</w:t>
      </w:r>
      <w:r>
        <w:rPr>
          <w:rFonts w:ascii="宋体" w:eastAsia="宋体" w:hAnsi="宋体" w:cs="Times New Roman"/>
          <w:bCs/>
          <w:color w:val="000000"/>
          <w:sz w:val="24"/>
        </w:rPr>
        <w:t>，</w:t>
      </w:r>
      <w:r>
        <w:rPr>
          <w:rFonts w:ascii="宋体" w:eastAsia="宋体" w:hAnsi="宋体" w:cs="Times New Roman" w:hint="eastAsia"/>
          <w:bCs/>
          <w:color w:val="000000"/>
          <w:sz w:val="24"/>
        </w:rPr>
        <w:t>乙方享有自行在服务期内更新迭代软件功能的权利</w:t>
      </w:r>
      <w:r>
        <w:rPr>
          <w:rFonts w:ascii="宋体" w:eastAsia="宋体" w:hAnsi="宋体" w:cs="Times New Roman"/>
          <w:bCs/>
          <w:color w:val="000000"/>
          <w:sz w:val="24"/>
        </w:rPr>
        <w:t>。</w:t>
      </w:r>
    </w:p>
    <w:p w14:paraId="1B3130DE"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2.5 乙方在甲方合同约定的服务到期前30天进行提醒，若甲方继续使用本系统，需在合同到期日前7日内及时续费（按照乙方在“登录使用平台”官方应用市场内</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官方公布套餐价格体系执行），以保证课程服务的正常使用。服务期满且甲方未完</w:t>
      </w:r>
      <w:proofErr w:type="gramStart"/>
      <w:r>
        <w:rPr>
          <w:rFonts w:ascii="宋体" w:eastAsia="宋体" w:hAnsi="宋体" w:cs="Times New Roman" w:hint="eastAsia"/>
          <w:bCs/>
          <w:color w:val="000000"/>
          <w:sz w:val="24"/>
        </w:rPr>
        <w:t>成续费</w:t>
      </w:r>
      <w:proofErr w:type="gramEnd"/>
      <w:r>
        <w:rPr>
          <w:rFonts w:ascii="宋体" w:eastAsia="宋体" w:hAnsi="宋体" w:cs="Times New Roman" w:hint="eastAsia"/>
          <w:bCs/>
          <w:color w:val="000000"/>
          <w:sz w:val="24"/>
        </w:rPr>
        <w:t>，乙方有权停止或暂停对甲方的服务</w:t>
      </w:r>
      <w:r>
        <w:rPr>
          <w:rFonts w:ascii="宋体" w:eastAsia="宋体" w:hAnsi="宋体" w:cs="Times New Roman"/>
          <w:bCs/>
          <w:color w:val="000000"/>
          <w:sz w:val="24"/>
        </w:rPr>
        <w:t>，</w:t>
      </w:r>
      <w:proofErr w:type="gramStart"/>
      <w:r>
        <w:rPr>
          <w:rFonts w:ascii="宋体" w:eastAsia="宋体" w:hAnsi="宋体" w:cs="Times New Roman"/>
          <w:bCs/>
          <w:color w:val="000000"/>
          <w:sz w:val="24"/>
        </w:rPr>
        <w:t>自服务</w:t>
      </w:r>
      <w:proofErr w:type="gramEnd"/>
      <w:r>
        <w:rPr>
          <w:rFonts w:ascii="宋体" w:eastAsia="宋体" w:hAnsi="宋体" w:cs="Times New Roman"/>
          <w:bCs/>
          <w:color w:val="000000"/>
          <w:sz w:val="24"/>
        </w:rPr>
        <w:t>期满之日起乙方有权对甲方在</w:t>
      </w:r>
      <w:r>
        <w:rPr>
          <w:rFonts w:ascii="宋体" w:eastAsia="宋体" w:hAnsi="宋体" w:cs="Times New Roman" w:hint="eastAsia"/>
          <w:color w:val="000000"/>
          <w:sz w:val="24"/>
        </w:rPr>
        <w:t>线上学习平台</w:t>
      </w:r>
      <w:r>
        <w:rPr>
          <w:rFonts w:ascii="宋体" w:eastAsia="宋体" w:hAnsi="宋体" w:cs="Times New Roman"/>
          <w:bCs/>
          <w:color w:val="000000"/>
          <w:sz w:val="24"/>
        </w:rPr>
        <w:t>应用内的数据进行彻底删除。</w:t>
      </w:r>
    </w:p>
    <w:p w14:paraId="492C7BAE"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2.6 甲方使用</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务必用于合法用途，不得有违反法律、违反社会主义核心价值观等行为，如若甲方使用</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软件发布非法课程、资料和携带病毒的文件等产生的法律纠纷或者损失，均由甲方承担全部责任</w:t>
      </w:r>
      <w:r>
        <w:rPr>
          <w:rFonts w:ascii="宋体" w:eastAsia="宋体" w:hAnsi="宋体" w:cs="Times New Roman"/>
          <w:bCs/>
          <w:color w:val="000000"/>
          <w:sz w:val="24"/>
        </w:rPr>
        <w:t>，</w:t>
      </w:r>
      <w:r>
        <w:rPr>
          <w:rFonts w:ascii="宋体" w:eastAsia="宋体" w:hAnsi="宋体" w:cs="Times New Roman" w:hint="eastAsia"/>
          <w:bCs/>
          <w:color w:val="000000"/>
          <w:sz w:val="24"/>
        </w:rPr>
        <w:t>乙方不承担任何责任，且乙方有权依法采取删除</w:t>
      </w:r>
      <w:r>
        <w:rPr>
          <w:rFonts w:ascii="宋体" w:eastAsia="宋体" w:hAnsi="宋体" w:cs="Times New Roman"/>
          <w:bCs/>
          <w:color w:val="000000"/>
          <w:sz w:val="24"/>
        </w:rPr>
        <w:t>、</w:t>
      </w:r>
      <w:r>
        <w:rPr>
          <w:rFonts w:ascii="宋体" w:eastAsia="宋体" w:hAnsi="宋体" w:cs="Times New Roman" w:hint="eastAsia"/>
          <w:bCs/>
          <w:color w:val="000000"/>
          <w:sz w:val="24"/>
        </w:rPr>
        <w:t>屏蔽</w:t>
      </w:r>
      <w:r>
        <w:rPr>
          <w:rFonts w:ascii="宋体" w:eastAsia="宋体" w:hAnsi="宋体" w:cs="Times New Roman"/>
          <w:bCs/>
          <w:color w:val="000000"/>
          <w:sz w:val="24"/>
        </w:rPr>
        <w:t>、</w:t>
      </w:r>
      <w:r>
        <w:rPr>
          <w:rFonts w:ascii="宋体" w:eastAsia="宋体" w:hAnsi="宋体" w:cs="Times New Roman" w:hint="eastAsia"/>
          <w:bCs/>
          <w:color w:val="000000"/>
          <w:sz w:val="24"/>
        </w:rPr>
        <w:t>断开链接</w:t>
      </w:r>
      <w:r>
        <w:rPr>
          <w:rFonts w:ascii="宋体" w:eastAsia="宋体" w:hAnsi="宋体" w:cs="Times New Roman"/>
          <w:bCs/>
          <w:color w:val="000000"/>
          <w:sz w:val="24"/>
        </w:rPr>
        <w:t>、</w:t>
      </w:r>
      <w:r>
        <w:rPr>
          <w:rFonts w:ascii="宋体" w:eastAsia="宋体" w:hAnsi="宋体" w:cs="Times New Roman" w:hint="eastAsia"/>
          <w:bCs/>
          <w:color w:val="000000"/>
          <w:sz w:val="24"/>
        </w:rPr>
        <w:t>终止交易及服务等必要措施</w:t>
      </w:r>
      <w:r>
        <w:rPr>
          <w:rFonts w:ascii="宋体" w:eastAsia="宋体" w:hAnsi="宋体" w:cs="Times New Roman"/>
          <w:bCs/>
          <w:color w:val="000000"/>
          <w:sz w:val="24"/>
        </w:rPr>
        <w:t>，</w:t>
      </w:r>
      <w:r>
        <w:rPr>
          <w:rFonts w:ascii="宋体" w:eastAsia="宋体" w:hAnsi="宋体" w:cs="Times New Roman" w:hint="eastAsia"/>
          <w:bCs/>
          <w:color w:val="000000"/>
          <w:sz w:val="24"/>
        </w:rPr>
        <w:t>乙方可立即无条件停止授权甲方的软件</w:t>
      </w:r>
      <w:r>
        <w:rPr>
          <w:rFonts w:ascii="宋体" w:eastAsia="宋体" w:hAnsi="宋体" w:cs="Times New Roman"/>
          <w:bCs/>
          <w:color w:val="000000"/>
          <w:sz w:val="24"/>
        </w:rPr>
        <w:t>、</w:t>
      </w:r>
      <w:r>
        <w:rPr>
          <w:rFonts w:ascii="宋体" w:eastAsia="宋体" w:hAnsi="宋体" w:cs="Times New Roman" w:hint="eastAsia"/>
          <w:bCs/>
          <w:color w:val="000000"/>
          <w:sz w:val="24"/>
        </w:rPr>
        <w:t>账号使用权限及售后服务，并且乙方有权不退还甲方已支付的费用。</w:t>
      </w:r>
    </w:p>
    <w:p w14:paraId="4A91A38B"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2.7 甲方同意乙方在</w:t>
      </w:r>
      <w:r>
        <w:rPr>
          <w:rFonts w:ascii="宋体" w:eastAsia="宋体" w:hAnsi="宋体" w:cs="Times New Roman" w:hint="eastAsia"/>
          <w:color w:val="000000"/>
          <w:sz w:val="24"/>
        </w:rPr>
        <w:t>线上学习平台</w:t>
      </w:r>
      <w:r>
        <w:rPr>
          <w:rFonts w:ascii="宋体" w:eastAsia="宋体" w:hAnsi="宋体" w:cs="Times New Roman" w:hint="eastAsia"/>
          <w:bCs/>
          <w:color w:val="000000"/>
          <w:sz w:val="24"/>
        </w:rPr>
        <w:t>中保留联系信息、版本信息、功能规划等信息并进行调整的权利。</w:t>
      </w:r>
    </w:p>
    <w:p w14:paraId="503BE376"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lastRenderedPageBreak/>
        <w:t>2.8 合同期限内，在乙方没有违约的情况下，若甲方提出解除合同，乙方不退还已支付款项。</w:t>
      </w:r>
    </w:p>
    <w:p w14:paraId="24920926"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第三条：售后服务与技术支持条款</w:t>
      </w:r>
    </w:p>
    <w:p w14:paraId="1175C422"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3.1 乙方协助甲方按其购买的账号数量开通并安装在甲方自有或指定的登录使用平台组织架构内，并提供服务期限内满足账号正常使用的服务。</w:t>
      </w:r>
    </w:p>
    <w:p w14:paraId="72AAA9CD" w14:textId="62000717" w:rsidR="00060D89"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3.2 乙方承诺提供工作日（周一至周五9:00至18：00</w:t>
      </w:r>
      <w:r>
        <w:rPr>
          <w:rFonts w:ascii="宋体" w:eastAsia="宋体" w:hAnsi="宋体" w:cs="Times New Roman"/>
          <w:bCs/>
          <w:color w:val="000000"/>
          <w:sz w:val="24"/>
        </w:rPr>
        <w:t>，</w:t>
      </w:r>
      <w:r>
        <w:rPr>
          <w:rFonts w:ascii="宋体" w:eastAsia="宋体" w:hAnsi="宋体" w:cs="Times New Roman" w:hint="eastAsia"/>
          <w:bCs/>
          <w:color w:val="000000"/>
          <w:sz w:val="24"/>
        </w:rPr>
        <w:t>法定节假日除外</w:t>
      </w:r>
      <w:r>
        <w:rPr>
          <w:rFonts w:ascii="宋体" w:eastAsia="宋体" w:hAnsi="宋体" w:cs="Times New Roman"/>
          <w:bCs/>
          <w:color w:val="000000"/>
          <w:sz w:val="24"/>
        </w:rPr>
        <w:t>，</w:t>
      </w:r>
      <w:r>
        <w:rPr>
          <w:rFonts w:ascii="宋体" w:eastAsia="宋体" w:hAnsi="宋体" w:cs="Times New Roman" w:hint="eastAsia"/>
          <w:bCs/>
          <w:color w:val="000000"/>
          <w:sz w:val="24"/>
        </w:rPr>
        <w:t>并按政府通知相应调整）服务热线支持，为甲方解决日常应用操作和答疑等问题，以及保障和恢复等技术服务要求。提供的线</w:t>
      </w:r>
      <w:proofErr w:type="gramStart"/>
      <w:r>
        <w:rPr>
          <w:rFonts w:ascii="宋体" w:eastAsia="宋体" w:hAnsi="宋体" w:cs="Times New Roman" w:hint="eastAsia"/>
          <w:bCs/>
          <w:color w:val="000000"/>
          <w:sz w:val="24"/>
        </w:rPr>
        <w:t>上咨询</w:t>
      </w:r>
      <w:proofErr w:type="gramEnd"/>
      <w:r>
        <w:rPr>
          <w:rFonts w:ascii="宋体" w:eastAsia="宋体" w:hAnsi="宋体" w:cs="Times New Roman" w:hint="eastAsia"/>
          <w:bCs/>
          <w:color w:val="000000"/>
          <w:sz w:val="24"/>
        </w:rPr>
        <w:t>和故障解决服务包括但不限于：对于客户提出操作问题当日响应并解决，Bug类问题在2个工作日之内响应并解决；在客户许可并提供远程登录手段情况下，乙方工程师将</w:t>
      </w:r>
      <w:proofErr w:type="gramStart"/>
      <w:r>
        <w:rPr>
          <w:rFonts w:ascii="宋体" w:eastAsia="宋体" w:hAnsi="宋体" w:cs="Times New Roman" w:hint="eastAsia"/>
          <w:bCs/>
          <w:color w:val="000000"/>
          <w:sz w:val="24"/>
        </w:rPr>
        <w:t>远程对</w:t>
      </w:r>
      <w:proofErr w:type="gramEnd"/>
      <w:r>
        <w:rPr>
          <w:rFonts w:ascii="宋体" w:eastAsia="宋体" w:hAnsi="宋体" w:cs="Times New Roman" w:hint="eastAsia"/>
          <w:bCs/>
          <w:color w:val="000000"/>
          <w:sz w:val="24"/>
        </w:rPr>
        <w:t>系统中发生的问题进行诊断，以期尽快解决问题，并保证维护响应。</w:t>
      </w:r>
      <w:r w:rsidR="00060D89" w:rsidRPr="00060D89">
        <w:rPr>
          <w:rFonts w:ascii="宋体" w:eastAsia="宋体" w:hAnsi="宋体" w:cs="Times New Roman" w:hint="eastAsia"/>
          <w:bCs/>
          <w:color w:val="000000"/>
          <w:sz w:val="24"/>
        </w:rPr>
        <w:t>若乙方未能在约定期限内完成技术问题修复，导致甲方系统连续中断运行或实质性影响正常使用，对于前款所述服务缺失期间，乙方应当自甲方发出书面确认之日起，按实际影响时长以1:1比例延长本合同项下的服务期限。补偿服务期应自动叠加至原合同有效期，且</w:t>
      </w:r>
      <w:proofErr w:type="gramStart"/>
      <w:r w:rsidR="00060D89" w:rsidRPr="00060D89">
        <w:rPr>
          <w:rFonts w:ascii="宋体" w:eastAsia="宋体" w:hAnsi="宋体" w:cs="Times New Roman" w:hint="eastAsia"/>
          <w:bCs/>
          <w:color w:val="000000"/>
          <w:sz w:val="24"/>
        </w:rPr>
        <w:t>不</w:t>
      </w:r>
      <w:proofErr w:type="gramEnd"/>
      <w:r w:rsidR="00060D89" w:rsidRPr="00060D89">
        <w:rPr>
          <w:rFonts w:ascii="宋体" w:eastAsia="宋体" w:hAnsi="宋体" w:cs="Times New Roman" w:hint="eastAsia"/>
          <w:bCs/>
          <w:color w:val="000000"/>
          <w:sz w:val="24"/>
        </w:rPr>
        <w:t>因此产生额外费用。</w:t>
      </w:r>
    </w:p>
    <w:p w14:paraId="7A8B1BAE" w14:textId="18411C41"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3.3 乙方承诺提供每月不少于一次的常规操作线上培训，包括但不限于教学视频、远程音视频指导、管理员手册、用户手册等，帮助甲方实现自主维护、使用与管理系统后台的能力。乙方承诺向甲方及时通报公司最新产品资讯与版本升级信息，不定期回访服务，以及不定期提供应用技巧、使用指南咨询服务。</w:t>
      </w:r>
    </w:p>
    <w:p w14:paraId="45B1E51C"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3.4 乙方提供的技术支持方式包括：在线聊天工具、在线音视频工具、电话、电子邮件。</w:t>
      </w:r>
    </w:p>
    <w:p w14:paraId="54AF4999"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第四条：免责条款</w:t>
      </w:r>
    </w:p>
    <w:p w14:paraId="63A75808"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4.1  不可抗力是指不能预见、不能避免且不能克服的客观情况，包括但不限于：自然灾害、政府行为以及罢工、战争、电信运营商信号中断、数据托管方遭受黑客攻击等非人为故障</w:t>
      </w:r>
      <w:r>
        <w:rPr>
          <w:rFonts w:ascii="宋体" w:eastAsia="宋体" w:hAnsi="宋体" w:cs="Times New Roman"/>
          <w:bCs/>
          <w:color w:val="000000"/>
          <w:sz w:val="24"/>
        </w:rPr>
        <w:t>、</w:t>
      </w:r>
      <w:r>
        <w:rPr>
          <w:rFonts w:ascii="宋体" w:eastAsia="宋体" w:hAnsi="宋体" w:cs="Times New Roman" w:hint="eastAsia"/>
          <w:bCs/>
          <w:color w:val="000000"/>
          <w:sz w:val="24"/>
        </w:rPr>
        <w:t>传染病疫情等。上述原因所造成的本协议任何一方无法完全或部分履行协议义务，或虽能履行协议义务但已失去必要性或实际意义的，遭遇不可抗力的一方可据此免责，但双方均有责任采取积极措施尽量减少损失。</w:t>
      </w:r>
    </w:p>
    <w:p w14:paraId="25E928DD"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4.2  发生以下事由的，乙方可免于承担违约责任，但甲方有权要求乙方提供解决措施，由此产生的合理费用由甲方承担：</w:t>
      </w:r>
    </w:p>
    <w:p w14:paraId="7CD166B8"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4.2.1 因甲方不当使用造成的故障或事故，包括但不限于故意、误用、过失等原因；乙方以本条款免责的，应举证已向客户方告知操作规范。</w:t>
      </w:r>
    </w:p>
    <w:p w14:paraId="085EA924"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4.2.2 现有科学技术水平无法逾越的原因引起的数据丢失、失去用处、业务中断、利润损失及其他意外损失；乙方以本条款免责的，应举证已向甲方提出风险警示。</w:t>
      </w:r>
    </w:p>
    <w:p w14:paraId="328B8D24"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lastRenderedPageBreak/>
        <w:t>第五条：保密信息的保护</w:t>
      </w:r>
    </w:p>
    <w:p w14:paraId="2EB2675C"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5.1 </w:t>
      </w:r>
      <w:r>
        <w:rPr>
          <w:rFonts w:ascii="宋体" w:eastAsia="宋体" w:hAnsi="宋体" w:cs="Times New Roman"/>
          <w:bCs/>
          <w:color w:val="000000"/>
          <w:sz w:val="24"/>
        </w:rPr>
        <w:t>保密信息</w:t>
      </w:r>
      <w:r>
        <w:rPr>
          <w:rFonts w:ascii="宋体" w:eastAsia="宋体" w:hAnsi="宋体" w:cs="Times New Roman" w:hint="eastAsia"/>
          <w:bCs/>
          <w:color w:val="000000"/>
          <w:sz w:val="24"/>
        </w:rPr>
        <w:t>是指不为公众所知悉、具有商业价值并经权利人采取相应保密措施的技术信息、经营信息等商业信息。包括但不限于与技术有关的样品、样式、方法或其步骤、算法、数据、计算机程序及其有关文档等信息及与经营活动有关的创意、管理、销售、财务、计划、样本、招投标材料、客户信息、数据等信息。</w:t>
      </w:r>
    </w:p>
    <w:p w14:paraId="0D3400A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5.2 本合同约定的合同金额为双方协商确定，任何一方未经对方的事先书面</w:t>
      </w:r>
      <w:r>
        <w:rPr>
          <w:rFonts w:ascii="宋体" w:eastAsia="宋体" w:hAnsi="宋体" w:cs="Times New Roman"/>
          <w:bCs/>
          <w:color w:val="000000"/>
          <w:sz w:val="24"/>
        </w:rPr>
        <w:t>许可，不得向第三方，或允许向第三方直接或</w:t>
      </w:r>
      <w:r>
        <w:rPr>
          <w:rFonts w:ascii="宋体" w:eastAsia="宋体" w:hAnsi="宋体" w:cs="Times New Roman" w:hint="eastAsia"/>
          <w:bCs/>
          <w:color w:val="000000"/>
          <w:sz w:val="24"/>
        </w:rPr>
        <w:t>间接的透露</w:t>
      </w:r>
      <w:r>
        <w:rPr>
          <w:rFonts w:ascii="宋体" w:eastAsia="宋体" w:hAnsi="宋体" w:cs="Times New Roman"/>
          <w:bCs/>
          <w:color w:val="000000"/>
          <w:sz w:val="24"/>
        </w:rPr>
        <w:t>合同金额和报价等信息。</w:t>
      </w:r>
    </w:p>
    <w:p w14:paraId="1F08C98D"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t>5</w:t>
      </w:r>
      <w:r>
        <w:rPr>
          <w:rFonts w:ascii="宋体" w:eastAsia="宋体" w:hAnsi="宋体" w:cs="Times New Roman" w:hint="eastAsia"/>
          <w:bCs/>
          <w:color w:val="000000"/>
          <w:sz w:val="24"/>
        </w:rPr>
        <w:t>.3甲乙双方均应对于履行本合同过程中知悉的对方的上述保密信息予以保密，未经对方允许或非为履行项目所必需，不得泄露、利用或使用保密信息。接受方应以保护自己类似的保密信息时所具有的同等注意程度来避免未经授权的披露或使用披露方的保密信息的行为；但在任何情况下，此种注意不应低于合理的注意程度。履行保密义务所发生的一切费用、开支和款项由接受方自行承担。</w:t>
      </w:r>
    </w:p>
    <w:p w14:paraId="2F28EE6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t>5</w:t>
      </w:r>
      <w:r>
        <w:rPr>
          <w:rFonts w:ascii="宋体" w:eastAsia="宋体" w:hAnsi="宋体" w:cs="Times New Roman" w:hint="eastAsia"/>
          <w:bCs/>
          <w:color w:val="000000"/>
          <w:sz w:val="24"/>
        </w:rPr>
        <w:t>.</w:t>
      </w:r>
      <w:r>
        <w:rPr>
          <w:rFonts w:ascii="宋体" w:eastAsia="宋体" w:hAnsi="宋体" w:cs="Times New Roman"/>
          <w:bCs/>
          <w:color w:val="000000"/>
          <w:sz w:val="24"/>
        </w:rPr>
        <w:t>4</w:t>
      </w:r>
      <w:r>
        <w:rPr>
          <w:rFonts w:ascii="宋体" w:eastAsia="宋体" w:hAnsi="宋体" w:cs="Times New Roman" w:hint="eastAsia"/>
          <w:bCs/>
          <w:color w:val="000000"/>
          <w:sz w:val="24"/>
        </w:rPr>
        <w:t>保密期限自本协议约定服务终止之日起五年</w:t>
      </w:r>
      <w:r>
        <w:rPr>
          <w:rFonts w:ascii="宋体" w:eastAsia="宋体" w:hAnsi="宋体" w:cs="Times New Roman"/>
          <w:bCs/>
          <w:color w:val="000000"/>
          <w:sz w:val="24"/>
        </w:rPr>
        <w:t>。</w:t>
      </w:r>
    </w:p>
    <w:p w14:paraId="504DD60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bCs/>
          <w:color w:val="000000"/>
          <w:sz w:val="24"/>
        </w:rPr>
        <w:t>5</w:t>
      </w:r>
      <w:r>
        <w:rPr>
          <w:rFonts w:ascii="宋体" w:eastAsia="宋体" w:hAnsi="宋体" w:cs="Times New Roman" w:hint="eastAsia"/>
          <w:bCs/>
          <w:color w:val="000000"/>
          <w:sz w:val="24"/>
        </w:rPr>
        <w:t>.</w:t>
      </w:r>
      <w:r>
        <w:rPr>
          <w:rFonts w:ascii="宋体" w:eastAsia="宋体" w:hAnsi="宋体" w:cs="Times New Roman"/>
          <w:bCs/>
          <w:color w:val="000000"/>
          <w:sz w:val="24"/>
        </w:rPr>
        <w:t>5无论本合同变更、解除或终止，本条款保持有效。</w:t>
      </w:r>
    </w:p>
    <w:p w14:paraId="5517CB3D"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第六条：争议解决及法律适用</w:t>
      </w:r>
    </w:p>
    <w:p w14:paraId="0CDCCC10"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6.1　如甲乙两方在本合同书的条款范围内发生纠纷应尽量协商解决；任何一方违反合同条款即视为违约，违约方将承担由此造成的后果，守约方保留追究违约方经济及法律责任的权利，违约金额按照实际损失赔偿；违约方还应承担守约方因追索损失而产生的包括但不限于调查费、交通费、公证费、鉴定费、诉讼费及律师代理费等相关费用。　</w:t>
      </w:r>
    </w:p>
    <w:p w14:paraId="7EF715E5" w14:textId="0D24FCE2"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 xml:space="preserve">6.2  </w:t>
      </w:r>
      <w:r w:rsidR="00060D89" w:rsidRPr="00060D89">
        <w:rPr>
          <w:rFonts w:ascii="宋体" w:eastAsia="宋体" w:hAnsi="宋体" w:cs="Times New Roman" w:hint="eastAsia"/>
          <w:bCs/>
          <w:color w:val="000000"/>
          <w:sz w:val="24"/>
        </w:rPr>
        <w:t>经协商不能解决的，相关争议可提交甲方所在地处理。</w:t>
      </w:r>
      <w:r>
        <w:rPr>
          <w:rFonts w:ascii="宋体" w:eastAsia="宋体" w:hAnsi="宋体" w:cs="Times New Roman" w:hint="eastAsia"/>
          <w:bCs/>
          <w:color w:val="000000"/>
          <w:sz w:val="24"/>
        </w:rPr>
        <w:t>6.3　本合同书的订立、执行和解释及争议的解决均适合中华人民共和国法律。</w:t>
      </w:r>
    </w:p>
    <w:p w14:paraId="680FE55B"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第七条：其他</w:t>
      </w:r>
    </w:p>
    <w:p w14:paraId="44DEB4F1"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7.1 本合同自甲乙双方盖章（含骑缝章）之日起生效。</w:t>
      </w:r>
    </w:p>
    <w:p w14:paraId="2ED05612"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7.2 甲、乙双方已就合同条款进行过充分的协商，并针对各自权利义务向对方进行详尽说明。甲、乙双方对合同所载之彼此权利义务已有清晰的了解，同意接受合同条款的约束。</w:t>
      </w:r>
    </w:p>
    <w:p w14:paraId="0982C630"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t>7.3 本合同履行过程中的通知</w:t>
      </w:r>
      <w:r>
        <w:rPr>
          <w:rFonts w:ascii="宋体" w:eastAsia="宋体" w:hAnsi="宋体" w:cs="Times New Roman"/>
          <w:bCs/>
          <w:color w:val="000000"/>
          <w:sz w:val="24"/>
        </w:rPr>
        <w:t>、</w:t>
      </w:r>
      <w:r>
        <w:rPr>
          <w:rFonts w:ascii="宋体" w:eastAsia="宋体" w:hAnsi="宋体" w:cs="Times New Roman" w:hint="eastAsia"/>
          <w:bCs/>
          <w:color w:val="000000"/>
          <w:sz w:val="24"/>
        </w:rPr>
        <w:t>文件等可以通过邮寄或邮箱方式送达</w:t>
      </w:r>
      <w:r>
        <w:rPr>
          <w:rFonts w:ascii="宋体" w:eastAsia="宋体" w:hAnsi="宋体" w:cs="Times New Roman"/>
          <w:bCs/>
          <w:color w:val="000000"/>
          <w:sz w:val="24"/>
        </w:rPr>
        <w:t>。</w:t>
      </w:r>
      <w:r>
        <w:rPr>
          <w:rFonts w:ascii="宋体" w:eastAsia="宋体" w:hAnsi="宋体" w:cs="Times New Roman" w:hint="eastAsia"/>
          <w:bCs/>
          <w:color w:val="000000"/>
          <w:sz w:val="24"/>
        </w:rPr>
        <w:t>本合同所记载的当事人地址或邮箱为所有的通知、文件、资料之送达地址。如一方地址有变更，须及时通知另外一方，否则仍以原地址为所有通知、文件、资料的送达地址。上述所有通知、文件、资料以发出时</w:t>
      </w:r>
      <w:r>
        <w:rPr>
          <w:rFonts w:ascii="宋体" w:eastAsia="宋体" w:hAnsi="宋体" w:cs="Times New Roman"/>
          <w:bCs/>
          <w:color w:val="000000"/>
          <w:sz w:val="24"/>
        </w:rPr>
        <w:t>（</w:t>
      </w:r>
      <w:r>
        <w:rPr>
          <w:rFonts w:ascii="宋体" w:eastAsia="宋体" w:hAnsi="宋体" w:cs="Times New Roman" w:hint="eastAsia"/>
          <w:bCs/>
          <w:color w:val="000000"/>
          <w:sz w:val="24"/>
        </w:rPr>
        <w:t>邮寄以发出后的两个工作日</w:t>
      </w:r>
      <w:r>
        <w:rPr>
          <w:rFonts w:ascii="宋体" w:eastAsia="宋体" w:hAnsi="宋体" w:cs="Times New Roman"/>
          <w:bCs/>
          <w:color w:val="000000"/>
          <w:sz w:val="24"/>
        </w:rPr>
        <w:t>，</w:t>
      </w:r>
      <w:r>
        <w:rPr>
          <w:rFonts w:ascii="宋体" w:eastAsia="宋体" w:hAnsi="宋体" w:cs="Times New Roman" w:hint="eastAsia"/>
          <w:bCs/>
          <w:color w:val="000000"/>
          <w:sz w:val="24"/>
        </w:rPr>
        <w:t>邮件为发出时</w:t>
      </w:r>
      <w:r>
        <w:rPr>
          <w:rFonts w:ascii="宋体" w:eastAsia="宋体" w:hAnsi="宋体" w:cs="Times New Roman"/>
          <w:bCs/>
          <w:color w:val="000000"/>
          <w:sz w:val="24"/>
        </w:rPr>
        <w:t>）</w:t>
      </w:r>
      <w:r>
        <w:rPr>
          <w:rFonts w:ascii="宋体" w:eastAsia="宋体" w:hAnsi="宋体" w:cs="Times New Roman" w:hint="eastAsia"/>
          <w:bCs/>
          <w:color w:val="000000"/>
          <w:sz w:val="24"/>
        </w:rPr>
        <w:t>视为送达，由此所产生的一切责任和损失概由违约方负责。</w:t>
      </w:r>
    </w:p>
    <w:p w14:paraId="78F9C426" w14:textId="77777777" w:rsidR="00705B76" w:rsidRDefault="00050EDD">
      <w:pPr>
        <w:spacing w:line="360" w:lineRule="auto"/>
        <w:ind w:firstLineChars="200" w:firstLine="480"/>
        <w:rPr>
          <w:rFonts w:ascii="宋体" w:eastAsia="宋体" w:hAnsi="宋体" w:cs="Times New Roman"/>
          <w:bCs/>
          <w:color w:val="000000"/>
          <w:sz w:val="24"/>
        </w:rPr>
      </w:pPr>
      <w:r>
        <w:rPr>
          <w:rFonts w:ascii="宋体" w:eastAsia="宋体" w:hAnsi="宋体" w:cs="Times New Roman" w:hint="eastAsia"/>
          <w:bCs/>
          <w:color w:val="000000"/>
          <w:sz w:val="24"/>
        </w:rPr>
        <w:lastRenderedPageBreak/>
        <w:t>7.4 本</w:t>
      </w:r>
      <w:r>
        <w:rPr>
          <w:rFonts w:ascii="宋体" w:eastAsia="宋体" w:hAnsi="宋体" w:cs="Times New Roman" w:hint="eastAsia"/>
          <w:color w:val="000000"/>
          <w:sz w:val="24"/>
        </w:rPr>
        <w:t>合同一式肆份，甲方叁份，乙方壹份，双方签字盖章之日起生效。</w:t>
      </w:r>
    </w:p>
    <w:p w14:paraId="20E6E629" w14:textId="77777777" w:rsidR="00705B76" w:rsidRDefault="00705B76">
      <w:pPr>
        <w:spacing w:line="360" w:lineRule="auto"/>
        <w:rPr>
          <w:rFonts w:ascii="宋体" w:eastAsia="宋体" w:hAnsi="宋体" w:cs="Times New Roman"/>
          <w:color w:val="000000"/>
          <w:sz w:val="24"/>
        </w:rPr>
      </w:pPr>
    </w:p>
    <w:p w14:paraId="55186C37" w14:textId="77777777" w:rsidR="00705B76" w:rsidRDefault="00705B76">
      <w:pPr>
        <w:spacing w:line="360" w:lineRule="auto"/>
        <w:rPr>
          <w:rFonts w:ascii="宋体" w:eastAsia="宋体" w:hAnsi="宋体" w:cs="Times New Roman"/>
          <w:color w:val="000000"/>
          <w:sz w:val="24"/>
        </w:rPr>
      </w:pPr>
    </w:p>
    <w:p w14:paraId="24FC5219" w14:textId="77777777" w:rsidR="00705B76" w:rsidRDefault="00050EDD">
      <w:pPr>
        <w:spacing w:line="360" w:lineRule="auto"/>
        <w:rPr>
          <w:rFonts w:ascii="宋体" w:eastAsia="宋体" w:hAnsi="宋体" w:cs="Times New Roman"/>
          <w:color w:val="000000"/>
          <w:sz w:val="24"/>
        </w:rPr>
      </w:pPr>
      <w:r>
        <w:rPr>
          <w:rFonts w:ascii="宋体" w:eastAsia="宋体" w:hAnsi="宋体" w:cs="Times New Roman" w:hint="eastAsia"/>
          <w:color w:val="000000"/>
          <w:sz w:val="24"/>
        </w:rPr>
        <w:t>甲</w:t>
      </w:r>
      <w:r>
        <w:rPr>
          <w:rFonts w:ascii="宋体" w:eastAsia="宋体" w:hAnsi="宋体" w:cs="Times New Roman"/>
          <w:color w:val="000000"/>
          <w:sz w:val="24"/>
        </w:rPr>
        <w:t xml:space="preserve">   </w:t>
      </w:r>
      <w:r>
        <w:rPr>
          <w:rFonts w:ascii="宋体" w:eastAsia="宋体" w:hAnsi="宋体" w:cs="Times New Roman" w:hint="eastAsia"/>
          <w:color w:val="000000"/>
          <w:sz w:val="24"/>
        </w:rPr>
        <w:t>方（盖章）：</w:t>
      </w:r>
      <w:r>
        <w:rPr>
          <w:rFonts w:ascii="宋体" w:eastAsia="宋体" w:hAnsi="宋体" w:cs="Times New Roman"/>
          <w:color w:val="000000"/>
          <w:sz w:val="24"/>
        </w:rPr>
        <w:t xml:space="preserve">              </w:t>
      </w:r>
      <w:r>
        <w:rPr>
          <w:rFonts w:ascii="宋体" w:eastAsia="宋体" w:hAnsi="宋体" w:cs="Times New Roman" w:hint="eastAsia"/>
          <w:color w:val="000000"/>
          <w:sz w:val="24"/>
        </w:rPr>
        <w:t xml:space="preserve">      乙</w:t>
      </w:r>
      <w:r>
        <w:rPr>
          <w:rFonts w:ascii="宋体" w:eastAsia="宋体" w:hAnsi="宋体" w:cs="Times New Roman"/>
          <w:color w:val="000000"/>
          <w:sz w:val="24"/>
        </w:rPr>
        <w:t xml:space="preserve">   </w:t>
      </w:r>
      <w:r>
        <w:rPr>
          <w:rFonts w:ascii="宋体" w:eastAsia="宋体" w:hAnsi="宋体" w:cs="Times New Roman" w:hint="eastAsia"/>
          <w:color w:val="000000"/>
          <w:sz w:val="24"/>
        </w:rPr>
        <w:t>方（盖章）：</w:t>
      </w:r>
      <w:r>
        <w:rPr>
          <w:rFonts w:ascii="宋体" w:eastAsia="宋体" w:hAnsi="宋体" w:cs="Times New Roman"/>
          <w:color w:val="000000"/>
          <w:sz w:val="24"/>
        </w:rPr>
        <w:t xml:space="preserve">     </w:t>
      </w:r>
    </w:p>
    <w:p w14:paraId="7EE653EF" w14:textId="77777777" w:rsidR="00705B76" w:rsidRDefault="00050EDD">
      <w:pPr>
        <w:spacing w:line="360" w:lineRule="auto"/>
        <w:rPr>
          <w:rFonts w:ascii="宋体" w:eastAsia="宋体" w:hAnsi="Calibri" w:cs="Times New Roman"/>
          <w:color w:val="000000"/>
          <w:sz w:val="24"/>
        </w:rPr>
      </w:pPr>
      <w:r>
        <w:rPr>
          <w:rFonts w:ascii="宋体" w:eastAsia="宋体" w:hAnsi="宋体" w:cs="Times New Roman" w:hint="eastAsia"/>
          <w:color w:val="000000"/>
          <w:sz w:val="24"/>
        </w:rPr>
        <w:t>法定代表人（签字）：</w:t>
      </w:r>
      <w:r>
        <w:rPr>
          <w:rFonts w:ascii="宋体" w:eastAsia="宋体" w:hAnsi="宋体" w:cs="Times New Roman"/>
          <w:color w:val="000000"/>
          <w:sz w:val="24"/>
        </w:rPr>
        <w:t xml:space="preserve">           </w:t>
      </w:r>
      <w:r>
        <w:rPr>
          <w:rFonts w:ascii="宋体" w:eastAsia="宋体" w:hAnsi="宋体" w:cs="Times New Roman" w:hint="eastAsia"/>
          <w:color w:val="000000"/>
          <w:sz w:val="24"/>
        </w:rPr>
        <w:t xml:space="preserve">      法定代表人（签字）：</w:t>
      </w:r>
    </w:p>
    <w:p w14:paraId="652EE345" w14:textId="77777777" w:rsidR="00705B76" w:rsidRDefault="00050EDD">
      <w:pPr>
        <w:spacing w:line="360" w:lineRule="auto"/>
        <w:rPr>
          <w:rFonts w:ascii="宋体" w:eastAsia="宋体" w:hAnsi="Calibri" w:cs="Times New Roman"/>
          <w:color w:val="000000"/>
          <w:sz w:val="24"/>
        </w:rPr>
      </w:pPr>
      <w:r>
        <w:rPr>
          <w:rFonts w:ascii="宋体" w:eastAsia="宋体" w:hAnsi="宋体" w:cs="Times New Roman" w:hint="eastAsia"/>
          <w:color w:val="000000"/>
          <w:sz w:val="24"/>
        </w:rPr>
        <w:t>委托代理人（签字）：</w:t>
      </w:r>
      <w:r>
        <w:rPr>
          <w:rFonts w:ascii="宋体" w:eastAsia="宋体" w:hAnsi="宋体" w:cs="Times New Roman"/>
          <w:color w:val="000000"/>
          <w:sz w:val="24"/>
        </w:rPr>
        <w:t xml:space="preserve">          </w:t>
      </w:r>
      <w:r>
        <w:rPr>
          <w:rFonts w:ascii="宋体" w:eastAsia="宋体" w:hAnsi="宋体" w:cs="Times New Roman" w:hint="eastAsia"/>
          <w:color w:val="000000"/>
          <w:sz w:val="24"/>
        </w:rPr>
        <w:t xml:space="preserve">    </w:t>
      </w:r>
      <w:r>
        <w:rPr>
          <w:rFonts w:ascii="宋体" w:eastAsia="宋体" w:hAnsi="宋体" w:cs="Times New Roman"/>
          <w:color w:val="000000"/>
          <w:sz w:val="24"/>
        </w:rPr>
        <w:t xml:space="preserve"> </w:t>
      </w:r>
      <w:r>
        <w:rPr>
          <w:rFonts w:ascii="宋体" w:eastAsia="宋体" w:hAnsi="宋体" w:cs="Times New Roman" w:hint="eastAsia"/>
          <w:color w:val="000000"/>
          <w:sz w:val="24"/>
        </w:rPr>
        <w:t xml:space="preserve">  委托代理人（签字）：</w:t>
      </w:r>
    </w:p>
    <w:p w14:paraId="52D1BA30" w14:textId="77777777" w:rsidR="00705B76" w:rsidRDefault="00705B76">
      <w:pPr>
        <w:pStyle w:val="2"/>
        <w:spacing w:before="0" w:beforeAutospacing="0" w:after="0" w:afterAutospacing="0" w:line="360" w:lineRule="auto"/>
        <w:ind w:right="640"/>
        <w:rPr>
          <w:rFonts w:asciiTheme="majorEastAsia" w:eastAsiaTheme="majorEastAsia" w:hAnsiTheme="majorEastAsia"/>
          <w:b w:val="0"/>
          <w:sz w:val="32"/>
          <w:szCs w:val="32"/>
        </w:rPr>
      </w:pPr>
    </w:p>
    <w:p w14:paraId="52E0A166" w14:textId="77777777" w:rsidR="00705B76" w:rsidRDefault="00705B76">
      <w:pPr>
        <w:pStyle w:val="2"/>
        <w:spacing w:before="0" w:beforeAutospacing="0" w:after="0" w:afterAutospacing="0" w:line="360" w:lineRule="auto"/>
        <w:ind w:right="640"/>
        <w:rPr>
          <w:rFonts w:asciiTheme="majorEastAsia" w:eastAsiaTheme="majorEastAsia" w:hAnsiTheme="majorEastAsia"/>
          <w:b w:val="0"/>
          <w:sz w:val="32"/>
          <w:szCs w:val="32"/>
        </w:rPr>
      </w:pPr>
    </w:p>
    <w:p w14:paraId="0E9C975B" w14:textId="77777777" w:rsidR="00705B76" w:rsidRDefault="00050EDD">
      <w:pPr>
        <w:pStyle w:val="2"/>
        <w:spacing w:before="0" w:beforeAutospacing="0" w:after="0" w:afterAutospacing="0" w:line="360" w:lineRule="auto"/>
        <w:ind w:right="640"/>
        <w:rPr>
          <w:rFonts w:asciiTheme="majorEastAsia" w:eastAsiaTheme="majorEastAsia" w:hAnsiTheme="majorEastAsia"/>
          <w:b w:val="0"/>
          <w:sz w:val="24"/>
          <w:szCs w:val="24"/>
        </w:rPr>
      </w:pPr>
      <w:r>
        <w:rPr>
          <w:rFonts w:asciiTheme="majorEastAsia" w:eastAsiaTheme="majorEastAsia" w:hAnsiTheme="majorEastAsia" w:hint="eastAsia"/>
          <w:b w:val="0"/>
          <w:sz w:val="24"/>
          <w:szCs w:val="24"/>
        </w:rPr>
        <w:t>签订时间</w:t>
      </w:r>
      <w:r>
        <w:rPr>
          <w:rFonts w:asciiTheme="majorEastAsia" w:eastAsiaTheme="majorEastAsia" w:hAnsiTheme="majorEastAsia" w:hint="eastAsia"/>
          <w:b w:val="0"/>
          <w:sz w:val="24"/>
          <w:szCs w:val="24"/>
          <w:u w:val="single"/>
        </w:rPr>
        <w:t xml:space="preserve">        </w:t>
      </w:r>
      <w:r>
        <w:rPr>
          <w:rFonts w:asciiTheme="majorEastAsia" w:eastAsiaTheme="majorEastAsia" w:hAnsiTheme="majorEastAsia" w:hint="eastAsia"/>
          <w:b w:val="0"/>
          <w:sz w:val="24"/>
          <w:szCs w:val="24"/>
        </w:rPr>
        <w:t>年</w:t>
      </w:r>
      <w:r>
        <w:rPr>
          <w:rFonts w:asciiTheme="majorEastAsia" w:eastAsiaTheme="majorEastAsia" w:hAnsiTheme="majorEastAsia" w:hint="eastAsia"/>
          <w:b w:val="0"/>
          <w:sz w:val="24"/>
          <w:szCs w:val="24"/>
          <w:u w:val="single"/>
        </w:rPr>
        <w:t xml:space="preserve">     </w:t>
      </w:r>
      <w:r>
        <w:rPr>
          <w:rFonts w:asciiTheme="majorEastAsia" w:eastAsiaTheme="majorEastAsia" w:hAnsiTheme="majorEastAsia" w:hint="eastAsia"/>
          <w:b w:val="0"/>
          <w:sz w:val="24"/>
          <w:szCs w:val="24"/>
        </w:rPr>
        <w:t>月</w:t>
      </w:r>
      <w:r>
        <w:rPr>
          <w:rFonts w:asciiTheme="majorEastAsia" w:eastAsiaTheme="majorEastAsia" w:hAnsiTheme="majorEastAsia" w:hint="eastAsia"/>
          <w:b w:val="0"/>
          <w:sz w:val="24"/>
          <w:szCs w:val="24"/>
          <w:u w:val="single"/>
        </w:rPr>
        <w:t xml:space="preserve">     </w:t>
      </w:r>
      <w:r>
        <w:rPr>
          <w:rFonts w:asciiTheme="majorEastAsia" w:eastAsiaTheme="majorEastAsia" w:hAnsiTheme="majorEastAsia" w:hint="eastAsia"/>
          <w:b w:val="0"/>
          <w:sz w:val="24"/>
          <w:szCs w:val="24"/>
        </w:rPr>
        <w:t>日</w:t>
      </w:r>
    </w:p>
    <w:p w14:paraId="47618BAE" w14:textId="77777777" w:rsidR="00705B76" w:rsidRDefault="00050EDD">
      <w:pPr>
        <w:widowControl/>
        <w:jc w:val="left"/>
        <w:rPr>
          <w:rFonts w:asciiTheme="majorEastAsia" w:eastAsiaTheme="majorEastAsia" w:hAnsiTheme="majorEastAsia"/>
          <w:b/>
          <w:kern w:val="0"/>
          <w:sz w:val="24"/>
        </w:rPr>
      </w:pPr>
      <w:r>
        <w:rPr>
          <w:rFonts w:asciiTheme="majorEastAsia" w:eastAsiaTheme="majorEastAsia" w:hAnsiTheme="majorEastAsia"/>
          <w:b/>
          <w:kern w:val="0"/>
          <w:sz w:val="24"/>
        </w:rPr>
        <w:br w:type="page"/>
      </w:r>
    </w:p>
    <w:p w14:paraId="0438763F" w14:textId="77777777" w:rsidR="00705B76" w:rsidRDefault="00050EDD">
      <w:pPr>
        <w:widowControl/>
        <w:jc w:val="left"/>
        <w:rPr>
          <w:rFonts w:asciiTheme="majorEastAsia" w:eastAsiaTheme="majorEastAsia" w:hAnsiTheme="majorEastAsia"/>
          <w:b/>
          <w:kern w:val="0"/>
          <w:sz w:val="24"/>
        </w:rPr>
      </w:pPr>
      <w:r>
        <w:rPr>
          <w:rFonts w:asciiTheme="majorEastAsia" w:eastAsiaTheme="majorEastAsia" w:hAnsiTheme="majorEastAsia" w:hint="eastAsia"/>
          <w:b/>
          <w:kern w:val="0"/>
          <w:sz w:val="24"/>
        </w:rPr>
        <w:lastRenderedPageBreak/>
        <w:t>附件二：《响应文件格式》</w:t>
      </w:r>
    </w:p>
    <w:p w14:paraId="051CEECF" w14:textId="77777777" w:rsidR="00705B76" w:rsidRDefault="00705B76">
      <w:pPr>
        <w:widowControl/>
        <w:jc w:val="left"/>
        <w:rPr>
          <w:rFonts w:asciiTheme="majorEastAsia" w:eastAsiaTheme="majorEastAsia" w:hAnsiTheme="majorEastAsia"/>
          <w:b/>
          <w:kern w:val="0"/>
          <w:sz w:val="24"/>
        </w:rPr>
      </w:pPr>
    </w:p>
    <w:p w14:paraId="42023D36" w14:textId="77777777" w:rsidR="00705B76" w:rsidRDefault="00050EDD">
      <w:pPr>
        <w:pStyle w:val="3"/>
        <w:spacing w:line="240" w:lineRule="exact"/>
        <w:jc w:val="center"/>
        <w:rPr>
          <w:u w:val="single"/>
        </w:rPr>
      </w:pPr>
      <w:r>
        <w:rPr>
          <w:rFonts w:asciiTheme="majorEastAsia" w:eastAsiaTheme="majorEastAsia" w:hAnsiTheme="majorEastAsia" w:cs="Times New Roman" w:hint="eastAsia"/>
          <w:kern w:val="0"/>
          <w:sz w:val="24"/>
          <w:szCs w:val="24"/>
          <w:u w:val="single"/>
        </w:rPr>
        <w:t>格式1</w:t>
      </w:r>
      <w:r>
        <w:rPr>
          <w:rFonts w:asciiTheme="majorEastAsia" w:eastAsiaTheme="majorEastAsia" w:hAnsiTheme="majorEastAsia" w:cs="Times New Roman" w:hint="eastAsia"/>
          <w:b w:val="0"/>
          <w:kern w:val="0"/>
          <w:sz w:val="24"/>
          <w:szCs w:val="24"/>
          <w:u w:val="single"/>
        </w:rPr>
        <w:t xml:space="preserve">  </w:t>
      </w:r>
      <w:r>
        <w:rPr>
          <w:rFonts w:asciiTheme="majorEastAsia" w:eastAsiaTheme="majorEastAsia" w:hAnsiTheme="majorEastAsia" w:cs="Times New Roman" w:hint="eastAsia"/>
          <w:kern w:val="0"/>
          <w:sz w:val="24"/>
          <w:szCs w:val="24"/>
          <w:u w:val="single"/>
        </w:rPr>
        <w:t>响应</w:t>
      </w:r>
      <w:r>
        <w:rPr>
          <w:rFonts w:asciiTheme="minorEastAsia" w:eastAsiaTheme="minorEastAsia" w:hAnsiTheme="minorEastAsia" w:hint="eastAsia"/>
          <w:sz w:val="24"/>
          <w:u w:val="single"/>
        </w:rPr>
        <w:t>文件封面</w:t>
      </w:r>
    </w:p>
    <w:p w14:paraId="6AF31B6E" w14:textId="77777777" w:rsidR="00705B76" w:rsidRDefault="00705B76">
      <w:pPr>
        <w:pStyle w:val="3"/>
      </w:pPr>
    </w:p>
    <w:p w14:paraId="0B702A80" w14:textId="533D5C2F" w:rsidR="00705B76" w:rsidRDefault="00050EDD">
      <w:pPr>
        <w:spacing w:line="900" w:lineRule="exact"/>
        <w:jc w:val="center"/>
        <w:rPr>
          <w:rFonts w:asciiTheme="minorEastAsia" w:hAnsiTheme="minorEastAsia"/>
          <w:b/>
          <w:sz w:val="44"/>
          <w:szCs w:val="36"/>
          <w:u w:val="single"/>
        </w:rPr>
      </w:pPr>
      <w:r>
        <w:rPr>
          <w:rFonts w:asciiTheme="minorEastAsia" w:hAnsiTheme="minorEastAsia" w:hint="eastAsia"/>
          <w:b/>
          <w:bCs/>
          <w:sz w:val="44"/>
          <w:szCs w:val="36"/>
          <w:u w:val="single"/>
        </w:rPr>
        <w:t>百大合家福公司2025-2027年度线上学习平台服务</w:t>
      </w:r>
      <w:r w:rsidR="008A7DE7">
        <w:rPr>
          <w:rFonts w:asciiTheme="minorEastAsia" w:hAnsiTheme="minorEastAsia" w:hint="eastAsia"/>
          <w:b/>
          <w:bCs/>
          <w:sz w:val="44"/>
          <w:szCs w:val="36"/>
          <w:u w:val="single"/>
        </w:rPr>
        <w:t>（项目编号：</w:t>
      </w:r>
      <w:r w:rsidR="008A7DE7" w:rsidRPr="008A7DE7">
        <w:rPr>
          <w:rFonts w:asciiTheme="minorEastAsia" w:hAnsiTheme="minorEastAsia"/>
          <w:b/>
          <w:bCs/>
          <w:sz w:val="44"/>
          <w:szCs w:val="36"/>
          <w:u w:val="single"/>
        </w:rPr>
        <w:t>2025BDJTFW00023</w:t>
      </w:r>
      <w:r w:rsidR="008A7DE7">
        <w:rPr>
          <w:rFonts w:asciiTheme="minorEastAsia" w:hAnsiTheme="minorEastAsia" w:hint="eastAsia"/>
          <w:b/>
          <w:bCs/>
          <w:sz w:val="44"/>
          <w:szCs w:val="36"/>
          <w:u w:val="single"/>
        </w:rPr>
        <w:t>）</w:t>
      </w:r>
    </w:p>
    <w:p w14:paraId="691B1463" w14:textId="77777777" w:rsidR="00705B76" w:rsidRDefault="00705B76">
      <w:pPr>
        <w:pStyle w:val="3"/>
      </w:pPr>
    </w:p>
    <w:p w14:paraId="4EEA1A64" w14:textId="77777777" w:rsidR="00705B76" w:rsidRDefault="00705B76"/>
    <w:p w14:paraId="060354E9" w14:textId="77777777" w:rsidR="00705B76" w:rsidRDefault="00705B76">
      <w:pPr>
        <w:spacing w:line="760" w:lineRule="exact"/>
        <w:jc w:val="center"/>
        <w:outlineLvl w:val="2"/>
        <w:rPr>
          <w:rFonts w:asciiTheme="minorEastAsia" w:hAnsiTheme="minorEastAsia"/>
          <w:b/>
          <w:sz w:val="72"/>
        </w:rPr>
      </w:pPr>
    </w:p>
    <w:p w14:paraId="48DD154F" w14:textId="77777777" w:rsidR="00705B76" w:rsidRDefault="00050EDD">
      <w:pPr>
        <w:spacing w:line="760" w:lineRule="exact"/>
        <w:jc w:val="center"/>
        <w:outlineLvl w:val="2"/>
        <w:rPr>
          <w:rFonts w:asciiTheme="minorEastAsia" w:hAnsiTheme="minorEastAsia"/>
          <w:b/>
          <w:sz w:val="72"/>
        </w:rPr>
      </w:pPr>
      <w:r>
        <w:rPr>
          <w:rFonts w:asciiTheme="minorEastAsia" w:hAnsiTheme="minorEastAsia" w:hint="eastAsia"/>
          <w:b/>
          <w:sz w:val="72"/>
        </w:rPr>
        <w:t>响 应 文 件</w:t>
      </w:r>
    </w:p>
    <w:p w14:paraId="6487470C" w14:textId="77777777" w:rsidR="00705B76" w:rsidRDefault="00705B76">
      <w:pPr>
        <w:pStyle w:val="3"/>
      </w:pPr>
    </w:p>
    <w:p w14:paraId="34BD7EE9" w14:textId="77777777" w:rsidR="00705B76" w:rsidRDefault="00705B76">
      <w:pPr>
        <w:spacing w:afterLines="50" w:after="120" w:line="500" w:lineRule="exact"/>
        <w:jc w:val="center"/>
        <w:rPr>
          <w:rFonts w:asciiTheme="minorEastAsia" w:hAnsiTheme="minorEastAsia"/>
          <w:b/>
          <w:sz w:val="32"/>
          <w:szCs w:val="32"/>
        </w:rPr>
      </w:pPr>
    </w:p>
    <w:p w14:paraId="64BA8B88" w14:textId="77777777" w:rsidR="00705B76" w:rsidRDefault="00705B76">
      <w:pPr>
        <w:spacing w:afterLines="50" w:after="120" w:line="500" w:lineRule="exact"/>
        <w:rPr>
          <w:rFonts w:asciiTheme="minorEastAsia" w:hAnsiTheme="minorEastAsia"/>
          <w:b/>
          <w:sz w:val="32"/>
        </w:rPr>
      </w:pPr>
    </w:p>
    <w:p w14:paraId="6387C6E8" w14:textId="77777777" w:rsidR="00705B76" w:rsidRDefault="00705B76">
      <w:pPr>
        <w:spacing w:afterLines="50" w:after="120" w:line="500" w:lineRule="exact"/>
        <w:rPr>
          <w:rFonts w:asciiTheme="minorEastAsia" w:hAnsiTheme="minorEastAsia"/>
          <w:b/>
          <w:sz w:val="32"/>
        </w:rPr>
      </w:pPr>
    </w:p>
    <w:p w14:paraId="6AE69EB3" w14:textId="77777777" w:rsidR="00705B76" w:rsidRDefault="00705B76">
      <w:pPr>
        <w:spacing w:afterLines="50" w:after="120" w:line="500" w:lineRule="exact"/>
        <w:rPr>
          <w:rFonts w:asciiTheme="minorEastAsia" w:hAnsiTheme="minorEastAsia"/>
          <w:b/>
          <w:sz w:val="32"/>
        </w:rPr>
      </w:pPr>
    </w:p>
    <w:p w14:paraId="2C6332DD" w14:textId="77777777" w:rsidR="00705B76" w:rsidRDefault="00705B76">
      <w:pPr>
        <w:spacing w:afterLines="50" w:after="120" w:line="500" w:lineRule="exact"/>
        <w:rPr>
          <w:rFonts w:asciiTheme="minorEastAsia" w:hAnsiTheme="minorEastAsia"/>
          <w:b/>
          <w:sz w:val="32"/>
        </w:rPr>
      </w:pPr>
    </w:p>
    <w:p w14:paraId="74A3093F" w14:textId="77777777" w:rsidR="00705B76" w:rsidRDefault="00050EDD">
      <w:pPr>
        <w:spacing w:afterLines="50" w:after="120" w:line="500" w:lineRule="exact"/>
        <w:rPr>
          <w:rFonts w:asciiTheme="minorEastAsia" w:hAnsiTheme="minorEastAsia"/>
          <w:b/>
          <w:sz w:val="32"/>
          <w:u w:val="single"/>
        </w:rPr>
      </w:pPr>
      <w:r>
        <w:rPr>
          <w:rFonts w:asciiTheme="minorEastAsia" w:hAnsiTheme="minorEastAsia" w:hint="eastAsia"/>
          <w:b/>
          <w:sz w:val="32"/>
        </w:rPr>
        <w:t xml:space="preserve">             报价人名称：</w:t>
      </w:r>
      <w:r>
        <w:rPr>
          <w:rFonts w:asciiTheme="minorEastAsia" w:hAnsiTheme="minorEastAsia" w:hint="eastAsia"/>
          <w:b/>
          <w:sz w:val="32"/>
          <w:u w:val="single"/>
        </w:rPr>
        <w:t xml:space="preserve">              </w:t>
      </w:r>
    </w:p>
    <w:p w14:paraId="2DA6A23C" w14:textId="77777777" w:rsidR="00705B76" w:rsidRDefault="00050EDD">
      <w:pPr>
        <w:spacing w:afterLines="50" w:after="120" w:line="500" w:lineRule="exact"/>
        <w:jc w:val="center"/>
        <w:outlineLvl w:val="1"/>
        <w:rPr>
          <w:rFonts w:asciiTheme="minorEastAsia" w:hAnsiTheme="minorEastAsia"/>
          <w:b/>
          <w:sz w:val="32"/>
        </w:rPr>
      </w:pPr>
      <w:r>
        <w:rPr>
          <w:rFonts w:asciiTheme="minorEastAsia" w:hAnsiTheme="minorEastAsia" w:hint="eastAsia"/>
          <w:b/>
          <w:sz w:val="32"/>
        </w:rPr>
        <w:t>202</w:t>
      </w:r>
      <w:r>
        <w:rPr>
          <w:rFonts w:asciiTheme="minorEastAsia" w:hAnsiTheme="minorEastAsia"/>
          <w:b/>
          <w:sz w:val="32"/>
        </w:rPr>
        <w:t>5</w:t>
      </w:r>
      <w:r>
        <w:rPr>
          <w:rFonts w:asciiTheme="minorEastAsia" w:hAnsiTheme="minorEastAsia" w:hint="eastAsia"/>
          <w:b/>
          <w:sz w:val="32"/>
        </w:rPr>
        <w:t>年</w:t>
      </w:r>
      <w:r>
        <w:rPr>
          <w:rFonts w:asciiTheme="minorEastAsia" w:hAnsiTheme="minorEastAsia" w:hint="eastAsia"/>
          <w:b/>
          <w:sz w:val="32"/>
          <w:u w:val="single"/>
        </w:rPr>
        <w:t xml:space="preserve">  </w:t>
      </w:r>
      <w:r>
        <w:rPr>
          <w:rFonts w:asciiTheme="minorEastAsia" w:hAnsiTheme="minorEastAsia" w:hint="eastAsia"/>
          <w:b/>
          <w:sz w:val="32"/>
        </w:rPr>
        <w:t>月</w:t>
      </w:r>
      <w:r>
        <w:rPr>
          <w:rFonts w:asciiTheme="minorEastAsia" w:hAnsiTheme="minorEastAsia" w:hint="eastAsia"/>
          <w:b/>
          <w:sz w:val="32"/>
          <w:u w:val="single"/>
        </w:rPr>
        <w:t xml:space="preserve">  </w:t>
      </w:r>
      <w:r>
        <w:rPr>
          <w:rFonts w:asciiTheme="minorEastAsia" w:hAnsiTheme="minorEastAsia" w:hint="eastAsia"/>
          <w:b/>
          <w:sz w:val="32"/>
        </w:rPr>
        <w:t>日</w:t>
      </w:r>
    </w:p>
    <w:p w14:paraId="6CAAA472" w14:textId="77777777" w:rsidR="00705B76" w:rsidRDefault="00050EDD">
      <w:pPr>
        <w:widowControl/>
        <w:jc w:val="left"/>
      </w:pPr>
      <w:r>
        <w:rPr>
          <w:rFonts w:asciiTheme="minorEastAsia" w:hAnsiTheme="minorEastAsia"/>
          <w:b/>
          <w:sz w:val="28"/>
        </w:rPr>
        <w:br w:type="page"/>
      </w:r>
    </w:p>
    <w:p w14:paraId="6973A2A5" w14:textId="77777777" w:rsidR="00705B76" w:rsidRDefault="00705B76">
      <w:pPr>
        <w:widowControl/>
        <w:jc w:val="center"/>
        <w:rPr>
          <w:rFonts w:asciiTheme="majorEastAsia" w:eastAsiaTheme="majorEastAsia" w:hAnsiTheme="majorEastAsia" w:cs="Times New Roman"/>
          <w:b/>
          <w:kern w:val="0"/>
          <w:sz w:val="24"/>
        </w:rPr>
      </w:pPr>
    </w:p>
    <w:p w14:paraId="14339040" w14:textId="77777777" w:rsidR="00705B76" w:rsidRDefault="00050EDD">
      <w:pPr>
        <w:widowControl/>
        <w:spacing w:line="520" w:lineRule="exact"/>
        <w:jc w:val="center"/>
        <w:rPr>
          <w:rFonts w:ascii="宋体" w:eastAsia="宋体" w:hAnsi="宋体" w:cs="宋体"/>
          <w:b/>
          <w:kern w:val="0"/>
          <w:sz w:val="24"/>
          <w:u w:val="single"/>
        </w:rPr>
      </w:pPr>
      <w:r>
        <w:rPr>
          <w:rFonts w:ascii="宋体" w:eastAsia="宋体" w:hAnsi="宋体" w:cs="宋体" w:hint="eastAsia"/>
          <w:b/>
          <w:kern w:val="0"/>
          <w:sz w:val="24"/>
          <w:u w:val="single"/>
        </w:rPr>
        <w:t>格式</w:t>
      </w:r>
      <w:r>
        <w:rPr>
          <w:rFonts w:ascii="宋体" w:hAnsi="宋体" w:cs="宋体" w:hint="eastAsia"/>
          <w:b/>
          <w:kern w:val="0"/>
          <w:sz w:val="24"/>
          <w:u w:val="single"/>
        </w:rPr>
        <w:t>2</w:t>
      </w:r>
      <w:r>
        <w:rPr>
          <w:rFonts w:ascii="宋体" w:eastAsia="宋体" w:hAnsi="宋体" w:cs="宋体" w:hint="eastAsia"/>
          <w:b/>
          <w:kern w:val="0"/>
          <w:sz w:val="24"/>
          <w:u w:val="single"/>
        </w:rPr>
        <w:t xml:space="preserve">  </w:t>
      </w:r>
      <w:r>
        <w:rPr>
          <w:rFonts w:ascii="宋体" w:hAnsi="宋体" w:cs="宋体" w:hint="eastAsia"/>
          <w:b/>
          <w:kern w:val="0"/>
          <w:sz w:val="24"/>
          <w:u w:val="single"/>
        </w:rPr>
        <w:t>报价</w:t>
      </w:r>
      <w:r>
        <w:rPr>
          <w:rFonts w:ascii="宋体" w:eastAsia="宋体" w:hAnsi="宋体" w:cs="宋体" w:hint="eastAsia"/>
          <w:b/>
          <w:kern w:val="0"/>
          <w:sz w:val="24"/>
          <w:u w:val="single"/>
        </w:rPr>
        <w:t>承诺函</w:t>
      </w:r>
    </w:p>
    <w:p w14:paraId="1931A7D7" w14:textId="77777777" w:rsidR="00705B76" w:rsidRDefault="00705B76">
      <w:pPr>
        <w:widowControl/>
        <w:spacing w:line="520" w:lineRule="exact"/>
        <w:jc w:val="left"/>
        <w:rPr>
          <w:rFonts w:ascii="宋体" w:eastAsia="宋体" w:hAnsi="宋体" w:cs="宋体"/>
          <w:b/>
          <w:kern w:val="0"/>
          <w:sz w:val="24"/>
        </w:rPr>
      </w:pPr>
    </w:p>
    <w:p w14:paraId="2100AC9D" w14:textId="77777777" w:rsidR="00705B76" w:rsidRDefault="00050EDD">
      <w:pPr>
        <w:widowControl/>
        <w:spacing w:line="520" w:lineRule="exact"/>
        <w:jc w:val="left"/>
        <w:rPr>
          <w:rFonts w:ascii="宋体" w:eastAsia="宋体" w:hAnsi="宋体" w:cs="宋体"/>
          <w:b/>
          <w:kern w:val="0"/>
          <w:sz w:val="24"/>
        </w:rPr>
      </w:pPr>
      <w:r>
        <w:rPr>
          <w:rFonts w:ascii="宋体" w:eastAsia="宋体" w:hAnsi="宋体" w:cs="宋体" w:hint="eastAsia"/>
          <w:b/>
          <w:kern w:val="0"/>
          <w:sz w:val="24"/>
        </w:rPr>
        <w:t>致</w:t>
      </w:r>
      <w:r>
        <w:rPr>
          <w:rFonts w:asciiTheme="minorEastAsia" w:hAnsiTheme="minorEastAsia" w:hint="eastAsia"/>
          <w:b/>
          <w:sz w:val="24"/>
          <w:u w:val="single"/>
        </w:rPr>
        <w:t>安徽百大合家福连锁超市股份有限公司</w:t>
      </w:r>
      <w:r>
        <w:rPr>
          <w:rFonts w:ascii="宋体" w:hAnsi="宋体" w:cs="宋体" w:hint="eastAsia"/>
          <w:b/>
          <w:kern w:val="0"/>
          <w:sz w:val="24"/>
          <w:u w:val="single"/>
        </w:rPr>
        <w:t xml:space="preserve"> </w:t>
      </w:r>
      <w:r>
        <w:rPr>
          <w:rFonts w:ascii="宋体" w:eastAsia="宋体" w:hAnsi="宋体" w:cs="宋体" w:hint="eastAsia"/>
          <w:b/>
          <w:kern w:val="0"/>
          <w:sz w:val="24"/>
        </w:rPr>
        <w:t>：</w:t>
      </w:r>
    </w:p>
    <w:p w14:paraId="31EABDC8" w14:textId="5928FD4B" w:rsidR="00705B76" w:rsidRDefault="00050EDD">
      <w:pPr>
        <w:widowControl/>
        <w:spacing w:line="520" w:lineRule="exact"/>
        <w:jc w:val="left"/>
        <w:rPr>
          <w:rFonts w:ascii="宋体" w:eastAsia="宋体" w:hAnsi="宋体" w:cs="宋体"/>
          <w:kern w:val="0"/>
          <w:sz w:val="24"/>
        </w:rPr>
      </w:pPr>
      <w:r>
        <w:rPr>
          <w:rFonts w:ascii="宋体" w:eastAsia="宋体" w:hAnsi="宋体" w:cs="宋体" w:hint="eastAsia"/>
          <w:kern w:val="0"/>
          <w:sz w:val="24"/>
        </w:rPr>
        <w:t xml:space="preserve">   </w:t>
      </w:r>
      <w:r>
        <w:rPr>
          <w:rFonts w:ascii="宋体" w:eastAsia="宋体" w:hAnsi="宋体" w:cs="宋体" w:hint="eastAsia"/>
          <w:color w:val="FF0000"/>
          <w:kern w:val="0"/>
          <w:sz w:val="24"/>
        </w:rPr>
        <w:t xml:space="preserve"> </w:t>
      </w:r>
      <w:r>
        <w:rPr>
          <w:rFonts w:ascii="宋体" w:eastAsia="宋体" w:hAnsi="宋体" w:cs="宋体" w:hint="eastAsia"/>
          <w:kern w:val="0"/>
          <w:sz w:val="24"/>
        </w:rPr>
        <w:t>根据贵司</w:t>
      </w:r>
      <w:r>
        <w:rPr>
          <w:rFonts w:ascii="宋体" w:eastAsia="宋体" w:hAnsi="宋体" w:cs="Times New Roman" w:hint="eastAsia"/>
          <w:b/>
          <w:bCs/>
          <w:u w:val="single"/>
        </w:rPr>
        <w:t>百大合家福公司2025-2027年度线上学习平台服务</w:t>
      </w:r>
      <w:r>
        <w:rPr>
          <w:rFonts w:ascii="宋体" w:eastAsia="宋体" w:hAnsi="宋体" w:cs="宋体" w:hint="eastAsia"/>
          <w:b/>
          <w:kern w:val="0"/>
          <w:sz w:val="24"/>
          <w:u w:val="single"/>
        </w:rPr>
        <w:t>（项目编号:</w:t>
      </w:r>
      <w:r w:rsidR="008A7DE7" w:rsidRPr="008A7DE7">
        <w:rPr>
          <w:rFonts w:asciiTheme="minorEastAsia" w:hAnsiTheme="minorEastAsia" w:cs="宋体"/>
          <w:kern w:val="0"/>
          <w:sz w:val="24"/>
        </w:rPr>
        <w:t xml:space="preserve"> </w:t>
      </w:r>
      <w:r w:rsidR="008A7DE7" w:rsidRPr="008A7DE7">
        <w:rPr>
          <w:rFonts w:ascii="宋体" w:eastAsia="宋体" w:hAnsi="宋体" w:cs="宋体"/>
          <w:b/>
          <w:kern w:val="0"/>
          <w:sz w:val="24"/>
          <w:u w:val="single"/>
        </w:rPr>
        <w:t>2025BDJTFW00023</w:t>
      </w:r>
      <w:r>
        <w:rPr>
          <w:rFonts w:ascii="宋体" w:eastAsia="宋体" w:hAnsi="宋体" w:cs="宋体" w:hint="eastAsia"/>
          <w:b/>
          <w:kern w:val="0"/>
          <w:sz w:val="24"/>
          <w:u w:val="single"/>
        </w:rPr>
        <w:t>）</w:t>
      </w:r>
      <w:r>
        <w:rPr>
          <w:rFonts w:ascii="宋体" w:eastAsia="宋体" w:hAnsi="宋体" w:cs="宋体" w:hint="eastAsia"/>
          <w:kern w:val="0"/>
          <w:sz w:val="24"/>
        </w:rPr>
        <w:t>号</w:t>
      </w:r>
      <w:r>
        <w:rPr>
          <w:rFonts w:ascii="宋体" w:hAnsi="宋体" w:cs="宋体" w:hint="eastAsia"/>
          <w:kern w:val="0"/>
          <w:sz w:val="24"/>
        </w:rPr>
        <w:t>竞争性报价文件要求，我司</w:t>
      </w:r>
      <w:r>
        <w:rPr>
          <w:rFonts w:ascii="宋体" w:eastAsia="宋体" w:hAnsi="宋体" w:cs="宋体" w:hint="eastAsia"/>
          <w:kern w:val="0"/>
          <w:sz w:val="24"/>
        </w:rPr>
        <w:t>代表（姓名）</w:t>
      </w:r>
      <w:r>
        <w:rPr>
          <w:rFonts w:ascii="宋体" w:eastAsia="宋体" w:hAnsi="宋体" w:cs="宋体" w:hint="eastAsia"/>
          <w:kern w:val="0"/>
          <w:sz w:val="24"/>
          <w:u w:val="single"/>
        </w:rPr>
        <w:t xml:space="preserve">               </w:t>
      </w:r>
      <w:r>
        <w:rPr>
          <w:rFonts w:ascii="宋体" w:eastAsia="宋体" w:hAnsi="宋体" w:cs="宋体" w:hint="eastAsia"/>
          <w:kern w:val="0"/>
          <w:sz w:val="24"/>
        </w:rPr>
        <w:t>已被正式授权代表</w:t>
      </w:r>
      <w:r>
        <w:rPr>
          <w:rFonts w:ascii="宋体" w:hAnsi="宋体" w:cs="宋体" w:hint="eastAsia"/>
          <w:kern w:val="0"/>
          <w:sz w:val="24"/>
        </w:rPr>
        <w:t>报价人</w:t>
      </w:r>
      <w:r>
        <w:rPr>
          <w:rFonts w:ascii="宋体" w:eastAsia="宋体" w:hAnsi="宋体" w:cs="宋体" w:hint="eastAsia"/>
          <w:kern w:val="0"/>
          <w:sz w:val="24"/>
        </w:rPr>
        <w:t>（企业名称）</w:t>
      </w:r>
      <w:r>
        <w:rPr>
          <w:rFonts w:ascii="宋体" w:eastAsia="宋体" w:hAnsi="宋体" w:cs="宋体" w:hint="eastAsia"/>
          <w:kern w:val="0"/>
          <w:sz w:val="24"/>
          <w:u w:val="single"/>
        </w:rPr>
        <w:t xml:space="preserve">                      </w:t>
      </w:r>
      <w:r>
        <w:rPr>
          <w:rFonts w:ascii="宋体" w:eastAsia="宋体" w:hAnsi="宋体" w:cs="宋体" w:hint="eastAsia"/>
          <w:kern w:val="0"/>
          <w:sz w:val="24"/>
        </w:rPr>
        <w:t>提交下述文件：</w:t>
      </w:r>
    </w:p>
    <w:p w14:paraId="157F64B8" w14:textId="77777777" w:rsidR="00705B76" w:rsidRDefault="00050EDD">
      <w:pPr>
        <w:widowControl/>
        <w:spacing w:line="520" w:lineRule="exact"/>
        <w:ind w:firstLineChars="200" w:firstLine="480"/>
        <w:jc w:val="left"/>
        <w:rPr>
          <w:rFonts w:ascii="宋体" w:eastAsia="宋体" w:hAnsi="宋体" w:cs="宋体"/>
          <w:kern w:val="0"/>
          <w:sz w:val="24"/>
        </w:rPr>
      </w:pPr>
      <w:r>
        <w:rPr>
          <w:rFonts w:ascii="宋体" w:hAnsi="宋体" w:cs="宋体" w:hint="eastAsia"/>
          <w:kern w:val="0"/>
          <w:sz w:val="24"/>
        </w:rPr>
        <w:t>⑴</w:t>
      </w:r>
      <w:r>
        <w:rPr>
          <w:rFonts w:ascii="宋体" w:hAnsi="宋体" w:hint="eastAsia"/>
          <w:kern w:val="0"/>
          <w:sz w:val="24"/>
        </w:rPr>
        <w:t>报价单位法人（或非法人单位负责人）和授权代表身份证及联系方式</w:t>
      </w:r>
    </w:p>
    <w:p w14:paraId="5347B01F" w14:textId="77777777" w:rsidR="00705B76" w:rsidRDefault="00050EDD">
      <w:pPr>
        <w:widowControl/>
        <w:spacing w:line="520" w:lineRule="exact"/>
        <w:ind w:firstLineChars="200" w:firstLine="480"/>
        <w:jc w:val="left"/>
        <w:rPr>
          <w:rFonts w:ascii="宋体" w:eastAsia="宋体" w:hAnsi="宋体" w:cs="宋体"/>
          <w:kern w:val="0"/>
          <w:sz w:val="24"/>
        </w:rPr>
      </w:pPr>
      <w:r>
        <w:rPr>
          <w:rFonts w:ascii="宋体" w:eastAsia="宋体" w:hAnsi="宋体" w:cs="宋体" w:hint="eastAsia"/>
          <w:kern w:val="0"/>
          <w:sz w:val="24"/>
        </w:rPr>
        <w:t>⑵</w:t>
      </w:r>
      <w:r>
        <w:rPr>
          <w:rFonts w:ascii="宋体" w:hAnsi="宋体" w:hint="eastAsia"/>
          <w:kern w:val="0"/>
          <w:sz w:val="24"/>
        </w:rPr>
        <w:t>报价</w:t>
      </w:r>
      <w:r>
        <w:rPr>
          <w:rFonts w:hint="eastAsia"/>
          <w:sz w:val="24"/>
        </w:rPr>
        <w:t>人股权结构说明书</w:t>
      </w:r>
    </w:p>
    <w:p w14:paraId="003C87D5" w14:textId="77777777" w:rsidR="00705B76" w:rsidRDefault="00050EDD">
      <w:pPr>
        <w:widowControl/>
        <w:spacing w:line="520" w:lineRule="exact"/>
        <w:ind w:firstLineChars="200" w:firstLine="480"/>
        <w:jc w:val="left"/>
        <w:rPr>
          <w:rFonts w:ascii="宋体" w:eastAsia="宋体" w:hAnsi="宋体" w:cs="宋体"/>
          <w:kern w:val="0"/>
          <w:sz w:val="24"/>
        </w:rPr>
      </w:pPr>
      <w:r>
        <w:rPr>
          <w:rFonts w:ascii="宋体" w:eastAsia="宋体" w:hAnsi="宋体" w:cs="宋体" w:hint="eastAsia"/>
          <w:kern w:val="0"/>
          <w:sz w:val="24"/>
        </w:rPr>
        <w:t>⑶</w:t>
      </w:r>
      <w:r>
        <w:rPr>
          <w:rFonts w:ascii="宋体" w:hAnsi="宋体" w:hint="eastAsia"/>
          <w:kern w:val="0"/>
          <w:sz w:val="24"/>
        </w:rPr>
        <w:t>报价</w:t>
      </w:r>
      <w:r>
        <w:rPr>
          <w:rFonts w:ascii="宋体" w:eastAsia="宋体" w:hAnsi="宋体" w:cs="宋体" w:hint="eastAsia"/>
          <w:kern w:val="0"/>
          <w:sz w:val="24"/>
        </w:rPr>
        <w:t>人证明资料所列内容</w:t>
      </w:r>
    </w:p>
    <w:p w14:paraId="2D339F71" w14:textId="77777777" w:rsidR="00705B76" w:rsidRDefault="00050EDD">
      <w:pPr>
        <w:widowControl/>
        <w:spacing w:line="520" w:lineRule="exact"/>
        <w:ind w:firstLineChars="200" w:firstLine="480"/>
        <w:jc w:val="left"/>
        <w:rPr>
          <w:rFonts w:ascii="宋体" w:eastAsia="宋体" w:hAnsi="宋体" w:cs="宋体"/>
          <w:kern w:val="0"/>
          <w:sz w:val="24"/>
        </w:rPr>
      </w:pPr>
      <w:r>
        <w:rPr>
          <w:rFonts w:ascii="宋体" w:eastAsia="宋体" w:hAnsi="宋体" w:cs="宋体" w:hint="eastAsia"/>
          <w:kern w:val="0"/>
          <w:sz w:val="24"/>
        </w:rPr>
        <w:t>⑷</w:t>
      </w:r>
      <w:r>
        <w:rPr>
          <w:rFonts w:ascii="宋体" w:hAnsi="宋体" w:cs="宋体" w:hint="eastAsia"/>
          <w:kern w:val="0"/>
          <w:sz w:val="24"/>
        </w:rPr>
        <w:t>报价</w:t>
      </w:r>
      <w:r>
        <w:rPr>
          <w:rFonts w:ascii="宋体" w:eastAsia="宋体" w:hAnsi="宋体" w:cs="宋体" w:hint="eastAsia"/>
          <w:kern w:val="0"/>
          <w:sz w:val="24"/>
        </w:rPr>
        <w:t>一览表、分项报价表等</w:t>
      </w:r>
    </w:p>
    <w:p w14:paraId="30787A36" w14:textId="77777777" w:rsidR="00705B76" w:rsidRDefault="00050EDD">
      <w:pPr>
        <w:widowControl/>
        <w:spacing w:line="520" w:lineRule="exact"/>
        <w:jc w:val="left"/>
        <w:rPr>
          <w:rFonts w:ascii="宋体" w:eastAsia="宋体" w:hAnsi="宋体" w:cs="宋体"/>
          <w:b/>
          <w:kern w:val="0"/>
          <w:sz w:val="24"/>
        </w:rPr>
      </w:pPr>
      <w:r>
        <w:rPr>
          <w:rFonts w:ascii="宋体" w:eastAsia="宋体" w:hAnsi="宋体" w:cs="宋体" w:hint="eastAsia"/>
          <w:kern w:val="0"/>
          <w:sz w:val="24"/>
        </w:rPr>
        <w:t xml:space="preserve">   </w:t>
      </w:r>
      <w:r>
        <w:rPr>
          <w:rFonts w:ascii="宋体" w:eastAsia="宋体" w:hAnsi="宋体" w:cs="宋体" w:hint="eastAsia"/>
          <w:b/>
          <w:kern w:val="0"/>
          <w:sz w:val="24"/>
        </w:rPr>
        <w:t xml:space="preserve"> </w:t>
      </w:r>
      <w:r>
        <w:rPr>
          <w:rFonts w:ascii="宋体" w:hAnsi="宋体" w:cs="宋体" w:hint="eastAsia"/>
          <w:b/>
          <w:kern w:val="0"/>
          <w:sz w:val="24"/>
        </w:rPr>
        <w:t>同时，</w:t>
      </w:r>
      <w:r>
        <w:rPr>
          <w:rFonts w:ascii="宋体" w:hAnsi="宋体" w:hint="eastAsia"/>
          <w:b/>
          <w:kern w:val="0"/>
          <w:sz w:val="24"/>
        </w:rPr>
        <w:t>报价</w:t>
      </w:r>
      <w:r>
        <w:rPr>
          <w:rFonts w:ascii="宋体" w:hAnsi="宋体" w:cs="宋体" w:hint="eastAsia"/>
          <w:b/>
          <w:kern w:val="0"/>
          <w:sz w:val="24"/>
        </w:rPr>
        <w:t>人</w:t>
      </w:r>
      <w:r>
        <w:rPr>
          <w:rFonts w:ascii="宋体" w:eastAsia="宋体" w:hAnsi="宋体" w:cs="宋体" w:hint="eastAsia"/>
          <w:b/>
          <w:kern w:val="0"/>
          <w:sz w:val="24"/>
        </w:rPr>
        <w:t>宣布承诺如下：</w:t>
      </w:r>
    </w:p>
    <w:p w14:paraId="18F52869"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⑴</w:t>
      </w:r>
      <w:r>
        <w:rPr>
          <w:rFonts w:ascii="宋体" w:hAnsi="宋体" w:cs="宋体" w:hint="eastAsia"/>
          <w:kern w:val="0"/>
          <w:sz w:val="24"/>
        </w:rPr>
        <w:t>报价人已详细阅读全部</w:t>
      </w:r>
      <w:r>
        <w:rPr>
          <w:rFonts w:ascii="宋体" w:eastAsia="宋体" w:hAnsi="宋体" w:cs="宋体" w:hint="eastAsia"/>
          <w:kern w:val="0"/>
          <w:sz w:val="24"/>
        </w:rPr>
        <w:t>文件（</w:t>
      </w:r>
      <w:proofErr w:type="gramStart"/>
      <w:r>
        <w:rPr>
          <w:rFonts w:ascii="宋体" w:eastAsia="宋体" w:hAnsi="宋体" w:cs="宋体" w:hint="eastAsia"/>
          <w:kern w:val="0"/>
          <w:sz w:val="24"/>
        </w:rPr>
        <w:t>含修改</w:t>
      </w:r>
      <w:proofErr w:type="gramEnd"/>
      <w:r>
        <w:rPr>
          <w:rFonts w:ascii="宋体" w:hAnsi="宋体" w:cs="宋体" w:hint="eastAsia"/>
          <w:kern w:val="0"/>
          <w:sz w:val="24"/>
        </w:rPr>
        <w:t>澄清</w:t>
      </w:r>
      <w:r>
        <w:rPr>
          <w:rFonts w:ascii="宋体" w:eastAsia="宋体" w:hAnsi="宋体" w:cs="宋体" w:hint="eastAsia"/>
          <w:kern w:val="0"/>
          <w:sz w:val="24"/>
        </w:rPr>
        <w:t>文件），并理解其实质性内容，同意承担其规定的全部义务和相关责任。</w:t>
      </w:r>
    </w:p>
    <w:p w14:paraId="101BFFDE"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⑵</w:t>
      </w:r>
      <w:r>
        <w:rPr>
          <w:rFonts w:ascii="宋体" w:hAnsi="宋体" w:cs="宋体" w:hint="eastAsia"/>
          <w:kern w:val="0"/>
          <w:sz w:val="24"/>
        </w:rPr>
        <w:t>报价人</w:t>
      </w:r>
      <w:r>
        <w:rPr>
          <w:rFonts w:ascii="宋体" w:eastAsia="宋体" w:hAnsi="宋体" w:cs="宋体" w:hint="eastAsia"/>
          <w:kern w:val="0"/>
          <w:sz w:val="24"/>
        </w:rPr>
        <w:t>严格按照本文件的规定报价，如被确定为成交人后，将全面履行合同。</w:t>
      </w:r>
    </w:p>
    <w:p w14:paraId="1D339236"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⑶</w:t>
      </w:r>
      <w:r>
        <w:rPr>
          <w:rFonts w:ascii="宋体" w:hAnsi="宋体" w:cs="宋体" w:hint="eastAsia"/>
          <w:kern w:val="0"/>
          <w:sz w:val="24"/>
        </w:rPr>
        <w:t>报价人在交付报价保证金后，如出现窜通报价、成交</w:t>
      </w:r>
      <w:r>
        <w:rPr>
          <w:rFonts w:ascii="宋体" w:eastAsia="宋体" w:hAnsi="宋体" w:cs="宋体" w:hint="eastAsia"/>
          <w:kern w:val="0"/>
          <w:sz w:val="24"/>
        </w:rPr>
        <w:t>后不签订合同等违规行为，</w:t>
      </w:r>
      <w:r>
        <w:rPr>
          <w:rFonts w:ascii="宋体" w:hAnsi="宋体" w:cs="宋体" w:hint="eastAsia"/>
          <w:kern w:val="0"/>
          <w:sz w:val="24"/>
        </w:rPr>
        <w:t>采购人</w:t>
      </w:r>
      <w:r>
        <w:rPr>
          <w:rFonts w:ascii="宋体" w:eastAsia="宋体" w:hAnsi="宋体" w:cs="宋体" w:hint="eastAsia"/>
          <w:kern w:val="0"/>
          <w:sz w:val="24"/>
        </w:rPr>
        <w:t>有权没收该保证金。</w:t>
      </w:r>
    </w:p>
    <w:p w14:paraId="5E7CDBAF"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⑷</w:t>
      </w:r>
      <w:r>
        <w:rPr>
          <w:rFonts w:ascii="宋体" w:hAnsi="宋体" w:cs="宋体"/>
          <w:color w:val="000000"/>
          <w:kern w:val="0"/>
          <w:sz w:val="24"/>
        </w:rPr>
        <w:t>报价人</w:t>
      </w:r>
      <w:r>
        <w:rPr>
          <w:rFonts w:ascii="宋体" w:eastAsia="宋体" w:hAnsi="宋体" w:cs="宋体"/>
          <w:color w:val="000000"/>
          <w:kern w:val="0"/>
          <w:sz w:val="24"/>
        </w:rPr>
        <w:t>近三年</w:t>
      </w:r>
      <w:r>
        <w:rPr>
          <w:rFonts w:ascii="宋体" w:eastAsia="宋体" w:hAnsi="宋体" w:cs="宋体" w:hint="eastAsia"/>
          <w:color w:val="000000"/>
          <w:kern w:val="0"/>
          <w:sz w:val="24"/>
        </w:rPr>
        <w:t>来无</w:t>
      </w:r>
      <w:r>
        <w:rPr>
          <w:rFonts w:ascii="宋体" w:eastAsia="宋体" w:hAnsi="宋体" w:cs="宋体"/>
          <w:color w:val="000000"/>
          <w:kern w:val="0"/>
          <w:sz w:val="24"/>
        </w:rPr>
        <w:t>骗取中标</w:t>
      </w:r>
      <w:r>
        <w:rPr>
          <w:rFonts w:ascii="宋体" w:eastAsia="宋体" w:hAnsi="宋体" w:cs="宋体" w:hint="eastAsia"/>
          <w:color w:val="000000"/>
          <w:kern w:val="0"/>
          <w:sz w:val="24"/>
        </w:rPr>
        <w:t>、重大违法、不良信用记录、</w:t>
      </w:r>
      <w:r>
        <w:rPr>
          <w:rFonts w:ascii="宋体" w:eastAsia="宋体" w:hAnsi="宋体" w:cs="宋体"/>
          <w:color w:val="000000"/>
          <w:kern w:val="0"/>
          <w:sz w:val="24"/>
        </w:rPr>
        <w:t>严重违约及重大质量、安全问题</w:t>
      </w:r>
      <w:r>
        <w:rPr>
          <w:rFonts w:ascii="宋体" w:eastAsia="宋体" w:hAnsi="宋体" w:cs="宋体" w:hint="eastAsia"/>
          <w:color w:val="000000"/>
          <w:kern w:val="0"/>
          <w:sz w:val="24"/>
        </w:rPr>
        <w:t>。</w:t>
      </w:r>
    </w:p>
    <w:p w14:paraId="7704C002" w14:textId="77777777" w:rsidR="00705B76" w:rsidRDefault="00050EDD">
      <w:pPr>
        <w:widowControl/>
        <w:spacing w:line="520" w:lineRule="exact"/>
        <w:ind w:firstLine="480"/>
        <w:jc w:val="left"/>
        <w:rPr>
          <w:rFonts w:ascii="宋体" w:eastAsia="宋体" w:hAnsi="宋体" w:cs="宋体"/>
          <w:b/>
          <w:kern w:val="0"/>
          <w:sz w:val="24"/>
        </w:rPr>
      </w:pPr>
      <w:r>
        <w:rPr>
          <w:rFonts w:ascii="宋体" w:eastAsia="宋体" w:hAnsi="宋体" w:cs="宋体" w:hint="eastAsia"/>
          <w:kern w:val="0"/>
          <w:sz w:val="24"/>
        </w:rPr>
        <w:t>⑸</w:t>
      </w:r>
      <w:r>
        <w:rPr>
          <w:rFonts w:ascii="宋体" w:hAnsi="宋体" w:cs="宋体" w:hint="eastAsia"/>
          <w:kern w:val="0"/>
          <w:sz w:val="24"/>
        </w:rPr>
        <w:t>报价人</w:t>
      </w:r>
      <w:r>
        <w:rPr>
          <w:rFonts w:ascii="宋体" w:eastAsia="宋体" w:hAnsi="宋体" w:cs="宋体" w:hint="eastAsia"/>
          <w:kern w:val="0"/>
          <w:sz w:val="24"/>
        </w:rPr>
        <w:t>完全理解</w:t>
      </w:r>
      <w:r>
        <w:rPr>
          <w:rFonts w:ascii="宋体" w:hAnsi="宋体" w:cs="宋体" w:hint="eastAsia"/>
          <w:kern w:val="0"/>
          <w:sz w:val="24"/>
        </w:rPr>
        <w:t>采购人不以最低报价作为确定成交人唯一标准的评审</w:t>
      </w:r>
      <w:r>
        <w:rPr>
          <w:rFonts w:ascii="宋体" w:eastAsia="宋体" w:hAnsi="宋体" w:cs="宋体" w:hint="eastAsia"/>
          <w:kern w:val="0"/>
          <w:sz w:val="24"/>
        </w:rPr>
        <w:t>方式。</w:t>
      </w:r>
    </w:p>
    <w:p w14:paraId="0C46FB19"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⑹</w:t>
      </w:r>
      <w:r>
        <w:rPr>
          <w:rFonts w:ascii="宋体" w:hAnsi="宋体" w:cs="宋体" w:hint="eastAsia"/>
          <w:kern w:val="0"/>
          <w:sz w:val="24"/>
        </w:rPr>
        <w:t>报价人</w:t>
      </w:r>
      <w:r>
        <w:rPr>
          <w:rFonts w:ascii="宋体" w:eastAsia="宋体" w:hAnsi="宋体" w:cs="宋体" w:hint="eastAsia"/>
          <w:kern w:val="0"/>
          <w:sz w:val="24"/>
        </w:rPr>
        <w:t>同意提供</w:t>
      </w:r>
      <w:r>
        <w:rPr>
          <w:rFonts w:ascii="宋体" w:hAnsi="宋体" w:cs="宋体" w:hint="eastAsia"/>
          <w:kern w:val="0"/>
          <w:sz w:val="24"/>
        </w:rPr>
        <w:t>采购人可能要求的与其报价</w:t>
      </w:r>
      <w:r>
        <w:rPr>
          <w:rFonts w:ascii="宋体" w:eastAsia="宋体" w:hAnsi="宋体" w:cs="宋体" w:hint="eastAsia"/>
          <w:kern w:val="0"/>
          <w:sz w:val="24"/>
        </w:rPr>
        <w:t>有关的一切数据或资料。</w:t>
      </w:r>
    </w:p>
    <w:p w14:paraId="1A1BB6FD" w14:textId="77777777" w:rsidR="00705B76" w:rsidRDefault="00050EDD">
      <w:pPr>
        <w:widowControl/>
        <w:spacing w:line="520" w:lineRule="exact"/>
        <w:ind w:firstLine="480"/>
        <w:jc w:val="left"/>
        <w:rPr>
          <w:rFonts w:ascii="宋体" w:eastAsia="宋体" w:hAnsi="宋体" w:cs="宋体"/>
          <w:kern w:val="0"/>
          <w:sz w:val="24"/>
        </w:rPr>
      </w:pPr>
      <w:r>
        <w:rPr>
          <w:rFonts w:ascii="宋体" w:eastAsia="宋体" w:hAnsi="宋体" w:cs="宋体" w:hint="eastAsia"/>
          <w:kern w:val="0"/>
          <w:sz w:val="24"/>
        </w:rPr>
        <w:t>特此承诺</w:t>
      </w:r>
    </w:p>
    <w:p w14:paraId="3447D7A3" w14:textId="77777777" w:rsidR="00705B76" w:rsidRDefault="00705B76">
      <w:pPr>
        <w:widowControl/>
        <w:spacing w:line="360" w:lineRule="exact"/>
        <w:ind w:leftChars="400" w:left="840"/>
        <w:jc w:val="left"/>
        <w:rPr>
          <w:rFonts w:ascii="宋体" w:eastAsia="宋体" w:hAnsi="宋体" w:cs="宋体"/>
          <w:kern w:val="0"/>
          <w:sz w:val="24"/>
        </w:rPr>
      </w:pPr>
    </w:p>
    <w:p w14:paraId="432845E2" w14:textId="77777777" w:rsidR="00705B76" w:rsidRDefault="00050EDD">
      <w:pPr>
        <w:widowControl/>
        <w:spacing w:line="640" w:lineRule="exact"/>
        <w:ind w:left="482"/>
        <w:jc w:val="left"/>
        <w:rPr>
          <w:rFonts w:ascii="宋体" w:eastAsia="宋体" w:hAnsi="宋体" w:cs="宋体"/>
          <w:kern w:val="0"/>
          <w:sz w:val="24"/>
        </w:rPr>
      </w:pPr>
      <w:r>
        <w:rPr>
          <w:rFonts w:ascii="宋体" w:eastAsia="宋体" w:hAnsi="宋体" w:cs="宋体" w:hint="eastAsia"/>
          <w:kern w:val="0"/>
          <w:sz w:val="24"/>
        </w:rPr>
        <w:t xml:space="preserve">                                 </w:t>
      </w:r>
      <w:r>
        <w:rPr>
          <w:rFonts w:ascii="宋体" w:hAnsi="宋体" w:cs="宋体" w:hint="eastAsia"/>
          <w:kern w:val="0"/>
          <w:sz w:val="24"/>
        </w:rPr>
        <w:t>报价人</w:t>
      </w:r>
      <w:r>
        <w:rPr>
          <w:rFonts w:ascii="宋体" w:eastAsia="宋体" w:hAnsi="宋体" w:cs="宋体" w:hint="eastAsia"/>
          <w:kern w:val="0"/>
          <w:sz w:val="24"/>
        </w:rPr>
        <w:t>（公章）：</w:t>
      </w:r>
      <w:r>
        <w:rPr>
          <w:rFonts w:ascii="宋体" w:eastAsia="宋体" w:hAnsi="宋体" w:cs="宋体" w:hint="eastAsia"/>
          <w:kern w:val="0"/>
          <w:sz w:val="24"/>
          <w:u w:val="single"/>
        </w:rPr>
        <w:t xml:space="preserve">           </w:t>
      </w:r>
    </w:p>
    <w:p w14:paraId="7B0DB562" w14:textId="77777777" w:rsidR="00705B76" w:rsidRDefault="00050EDD">
      <w:pPr>
        <w:widowControl/>
        <w:spacing w:line="640" w:lineRule="exact"/>
        <w:ind w:left="482"/>
        <w:jc w:val="left"/>
        <w:rPr>
          <w:rFonts w:ascii="宋体" w:eastAsia="宋体" w:hAnsi="宋体" w:cs="宋体"/>
          <w:kern w:val="0"/>
          <w:sz w:val="24"/>
        </w:rPr>
      </w:pPr>
      <w:r>
        <w:rPr>
          <w:rFonts w:ascii="宋体" w:eastAsia="宋体" w:hAnsi="宋体" w:cs="宋体" w:hint="eastAsia"/>
          <w:kern w:val="0"/>
          <w:sz w:val="24"/>
        </w:rPr>
        <w:t xml:space="preserve">                                 企业法人或负责人（签名或签章）：</w:t>
      </w:r>
      <w:r>
        <w:rPr>
          <w:rFonts w:ascii="宋体" w:eastAsia="宋体" w:hAnsi="宋体" w:cs="宋体" w:hint="eastAsia"/>
          <w:kern w:val="0"/>
          <w:sz w:val="24"/>
          <w:u w:val="single"/>
        </w:rPr>
        <w:t xml:space="preserve">           </w:t>
      </w:r>
    </w:p>
    <w:p w14:paraId="57F458FA" w14:textId="77777777" w:rsidR="00705B76" w:rsidRDefault="00050EDD">
      <w:pPr>
        <w:widowControl/>
        <w:spacing w:line="640" w:lineRule="exact"/>
        <w:ind w:left="482"/>
        <w:jc w:val="left"/>
        <w:rPr>
          <w:rFonts w:ascii="宋体" w:eastAsia="宋体" w:hAnsi="宋体" w:cs="宋体"/>
          <w:kern w:val="0"/>
          <w:sz w:val="24"/>
        </w:rPr>
      </w:pPr>
      <w:r>
        <w:rPr>
          <w:rFonts w:ascii="宋体" w:eastAsia="宋体" w:hAnsi="宋体" w:cs="宋体" w:hint="eastAsia"/>
          <w:kern w:val="0"/>
          <w:sz w:val="24"/>
        </w:rPr>
        <w:t xml:space="preserve">                                 2</w:t>
      </w:r>
      <w:r>
        <w:rPr>
          <w:rFonts w:ascii="宋体" w:eastAsia="宋体" w:hAnsi="宋体" w:cs="宋体"/>
          <w:kern w:val="0"/>
          <w:sz w:val="24"/>
        </w:rPr>
        <w:t>025</w:t>
      </w:r>
      <w:r>
        <w:rPr>
          <w:rFonts w:ascii="宋体" w:eastAsia="宋体" w:hAnsi="宋体" w:cs="宋体" w:hint="eastAsia"/>
          <w:kern w:val="0"/>
          <w:sz w:val="24"/>
        </w:rPr>
        <w:t>年</w:t>
      </w:r>
      <w:r>
        <w:rPr>
          <w:rFonts w:ascii="宋体" w:eastAsia="宋体" w:hAnsi="宋体" w:cs="宋体" w:hint="eastAsia"/>
          <w:kern w:val="0"/>
          <w:sz w:val="24"/>
          <w:u w:val="single"/>
        </w:rPr>
        <w:t xml:space="preserve">   </w:t>
      </w:r>
      <w:r>
        <w:rPr>
          <w:rFonts w:ascii="宋体" w:eastAsia="宋体" w:hAnsi="宋体" w:cs="宋体" w:hint="eastAsia"/>
          <w:kern w:val="0"/>
          <w:sz w:val="24"/>
        </w:rPr>
        <w:t>月</w:t>
      </w:r>
      <w:r>
        <w:rPr>
          <w:rFonts w:ascii="宋体" w:eastAsia="宋体" w:hAnsi="宋体" w:cs="宋体" w:hint="eastAsia"/>
          <w:kern w:val="0"/>
          <w:sz w:val="24"/>
          <w:u w:val="single"/>
        </w:rPr>
        <w:t xml:space="preserve">   </w:t>
      </w:r>
      <w:r>
        <w:rPr>
          <w:rFonts w:ascii="宋体" w:eastAsia="宋体" w:hAnsi="宋体" w:cs="宋体" w:hint="eastAsia"/>
          <w:kern w:val="0"/>
          <w:sz w:val="24"/>
        </w:rPr>
        <w:t>日</w:t>
      </w:r>
    </w:p>
    <w:p w14:paraId="540649B5" w14:textId="77777777" w:rsidR="00705B76" w:rsidRDefault="00705B76">
      <w:pPr>
        <w:widowControl/>
        <w:jc w:val="center"/>
        <w:rPr>
          <w:rFonts w:asciiTheme="majorEastAsia" w:eastAsiaTheme="majorEastAsia" w:hAnsiTheme="majorEastAsia" w:cs="Times New Roman"/>
          <w:b/>
          <w:kern w:val="0"/>
          <w:sz w:val="24"/>
        </w:rPr>
      </w:pPr>
    </w:p>
    <w:p w14:paraId="10468B42" w14:textId="77777777" w:rsidR="00705B76" w:rsidRDefault="00050EDD">
      <w:pPr>
        <w:jc w:val="center"/>
        <w:rPr>
          <w:rFonts w:ascii="宋体" w:hAnsi="宋体"/>
          <w:kern w:val="0"/>
          <w:sz w:val="24"/>
          <w:u w:val="single"/>
        </w:rPr>
      </w:pPr>
      <w:r>
        <w:rPr>
          <w:rFonts w:ascii="宋体" w:hAnsi="宋体" w:hint="eastAsia"/>
          <w:b/>
          <w:kern w:val="0"/>
          <w:sz w:val="24"/>
          <w:u w:val="single"/>
        </w:rPr>
        <w:lastRenderedPageBreak/>
        <w:t xml:space="preserve">格式3 </w:t>
      </w:r>
      <w:r>
        <w:rPr>
          <w:rFonts w:ascii="宋体" w:hAnsi="宋体" w:hint="eastAsia"/>
          <w:kern w:val="0"/>
          <w:sz w:val="24"/>
          <w:u w:val="single"/>
        </w:rPr>
        <w:t xml:space="preserve"> </w:t>
      </w:r>
      <w:r>
        <w:rPr>
          <w:rFonts w:ascii="宋体" w:hAnsi="宋体" w:hint="eastAsia"/>
          <w:b/>
          <w:kern w:val="0"/>
          <w:sz w:val="24"/>
          <w:u w:val="single"/>
        </w:rPr>
        <w:t>报价单位法人（或非法人单位负责人）和授权代表身份证及联系方式</w:t>
      </w:r>
    </w:p>
    <w:p w14:paraId="7D592908" w14:textId="77777777" w:rsidR="00705B76" w:rsidRDefault="00705B76">
      <w:pPr>
        <w:jc w:val="left"/>
        <w:rPr>
          <w:rFonts w:ascii="宋体" w:hAnsi="宋体"/>
          <w:kern w:val="0"/>
          <w:sz w:val="24"/>
        </w:rPr>
      </w:pPr>
    </w:p>
    <w:p w14:paraId="608811BD" w14:textId="77777777" w:rsidR="00705B76" w:rsidRDefault="00050EDD">
      <w:pPr>
        <w:jc w:val="left"/>
        <w:rPr>
          <w:rFonts w:ascii="宋体" w:hAnsi="宋体"/>
          <w:b/>
          <w:kern w:val="0"/>
          <w:sz w:val="24"/>
        </w:rPr>
      </w:pPr>
      <w:r>
        <w:rPr>
          <w:rFonts w:ascii="宋体" w:hAnsi="宋体" w:hint="eastAsia"/>
          <w:kern w:val="0"/>
          <w:sz w:val="24"/>
        </w:rPr>
        <w:t xml:space="preserve">  </w:t>
      </w:r>
      <w:r>
        <w:rPr>
          <w:rFonts w:ascii="宋体" w:hAnsi="宋体" w:hint="eastAsia"/>
          <w:b/>
          <w:kern w:val="0"/>
          <w:sz w:val="24"/>
        </w:rPr>
        <w:t xml:space="preserve">  1.报价单位法人（或非法人单位负责人）</w:t>
      </w:r>
    </w:p>
    <w:p w14:paraId="5F1D66FC" w14:textId="77777777" w:rsidR="00705B76" w:rsidRDefault="00050EDD">
      <w:pPr>
        <w:jc w:val="left"/>
        <w:rPr>
          <w:rFonts w:ascii="宋体" w:hAnsi="宋体"/>
          <w:kern w:val="0"/>
          <w:sz w:val="24"/>
        </w:rPr>
      </w:pPr>
      <w:r>
        <w:rPr>
          <w:rFonts w:ascii="宋体" w:hAnsi="宋体" w:hint="eastAsia"/>
          <w:kern w:val="0"/>
          <w:sz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7"/>
        <w:gridCol w:w="4927"/>
      </w:tblGrid>
      <w:tr w:rsidR="00705B76" w14:paraId="35D45F99" w14:textId="77777777">
        <w:trPr>
          <w:trHeight w:val="501"/>
        </w:trPr>
        <w:tc>
          <w:tcPr>
            <w:tcW w:w="4927" w:type="dxa"/>
            <w:vAlign w:val="center"/>
          </w:tcPr>
          <w:p w14:paraId="0604BDE6" w14:textId="77777777" w:rsidR="00705B76" w:rsidRDefault="00050EDD">
            <w:pPr>
              <w:jc w:val="center"/>
              <w:rPr>
                <w:rFonts w:ascii="宋体" w:hAnsi="宋体" w:cs="Calibri"/>
                <w:b/>
                <w:kern w:val="0"/>
                <w:sz w:val="24"/>
              </w:rPr>
            </w:pPr>
            <w:r>
              <w:rPr>
                <w:rFonts w:ascii="宋体" w:hAnsi="宋体" w:cs="Calibri" w:hint="eastAsia"/>
                <w:b/>
                <w:kern w:val="0"/>
                <w:sz w:val="24"/>
              </w:rPr>
              <w:t>身份证正面</w:t>
            </w:r>
          </w:p>
        </w:tc>
        <w:tc>
          <w:tcPr>
            <w:tcW w:w="4927" w:type="dxa"/>
            <w:vAlign w:val="center"/>
          </w:tcPr>
          <w:p w14:paraId="7EF5C6B1" w14:textId="77777777" w:rsidR="00705B76" w:rsidRDefault="00050EDD">
            <w:pPr>
              <w:jc w:val="center"/>
              <w:rPr>
                <w:rFonts w:ascii="宋体" w:hAnsi="宋体" w:cs="Calibri"/>
                <w:b/>
                <w:kern w:val="0"/>
                <w:sz w:val="24"/>
              </w:rPr>
            </w:pPr>
            <w:r>
              <w:rPr>
                <w:rFonts w:ascii="宋体" w:hAnsi="宋体" w:cs="Calibri" w:hint="eastAsia"/>
                <w:b/>
                <w:kern w:val="0"/>
                <w:sz w:val="24"/>
              </w:rPr>
              <w:t>身份证反面</w:t>
            </w:r>
          </w:p>
        </w:tc>
      </w:tr>
      <w:tr w:rsidR="00705B76" w14:paraId="587FE18C" w14:textId="77777777">
        <w:trPr>
          <w:trHeight w:val="3898"/>
        </w:trPr>
        <w:tc>
          <w:tcPr>
            <w:tcW w:w="4927" w:type="dxa"/>
            <w:vAlign w:val="center"/>
          </w:tcPr>
          <w:p w14:paraId="2F644E9E" w14:textId="77777777" w:rsidR="00705B76" w:rsidRDefault="00705B76">
            <w:pPr>
              <w:jc w:val="center"/>
              <w:rPr>
                <w:rFonts w:ascii="宋体" w:hAnsi="宋体" w:cs="Calibri"/>
                <w:kern w:val="0"/>
                <w:sz w:val="24"/>
              </w:rPr>
            </w:pPr>
          </w:p>
        </w:tc>
        <w:tc>
          <w:tcPr>
            <w:tcW w:w="4927" w:type="dxa"/>
            <w:vAlign w:val="center"/>
          </w:tcPr>
          <w:p w14:paraId="3628DBAA" w14:textId="77777777" w:rsidR="00705B76" w:rsidRDefault="00705B76">
            <w:pPr>
              <w:jc w:val="center"/>
              <w:rPr>
                <w:rFonts w:ascii="宋体" w:hAnsi="宋体" w:cs="Calibri"/>
                <w:kern w:val="0"/>
                <w:sz w:val="24"/>
              </w:rPr>
            </w:pPr>
          </w:p>
        </w:tc>
      </w:tr>
      <w:tr w:rsidR="00705B76" w14:paraId="41D5A189" w14:textId="77777777">
        <w:trPr>
          <w:trHeight w:val="683"/>
        </w:trPr>
        <w:tc>
          <w:tcPr>
            <w:tcW w:w="9854" w:type="dxa"/>
            <w:gridSpan w:val="2"/>
            <w:vAlign w:val="center"/>
          </w:tcPr>
          <w:p w14:paraId="3CFC9B11" w14:textId="77777777" w:rsidR="00705B76" w:rsidRDefault="00050EDD">
            <w:pPr>
              <w:jc w:val="left"/>
              <w:rPr>
                <w:rFonts w:ascii="宋体" w:hAnsi="宋体" w:cs="Calibri"/>
                <w:b/>
                <w:kern w:val="0"/>
                <w:sz w:val="24"/>
              </w:rPr>
            </w:pPr>
            <w:r>
              <w:rPr>
                <w:rFonts w:ascii="宋体" w:hAnsi="宋体" w:cs="Calibri" w:hint="eastAsia"/>
                <w:b/>
                <w:kern w:val="0"/>
                <w:sz w:val="24"/>
              </w:rPr>
              <w:t>企业法人</w:t>
            </w:r>
            <w:r>
              <w:rPr>
                <w:rFonts w:ascii="宋体" w:hAnsi="宋体" w:hint="eastAsia"/>
                <w:b/>
                <w:kern w:val="0"/>
                <w:sz w:val="24"/>
              </w:rPr>
              <w:t>（或非法人单位负责人）</w:t>
            </w:r>
            <w:r>
              <w:rPr>
                <w:rFonts w:ascii="宋体" w:hAnsi="宋体" w:cs="Calibri" w:hint="eastAsia"/>
                <w:b/>
                <w:kern w:val="0"/>
                <w:sz w:val="24"/>
              </w:rPr>
              <w:t>联系电话：</w:t>
            </w:r>
          </w:p>
        </w:tc>
      </w:tr>
    </w:tbl>
    <w:p w14:paraId="3BA2CDC0" w14:textId="77777777" w:rsidR="00705B76" w:rsidRDefault="00705B76">
      <w:pPr>
        <w:jc w:val="left"/>
        <w:rPr>
          <w:rFonts w:ascii="宋体" w:hAnsi="宋体"/>
          <w:kern w:val="0"/>
          <w:sz w:val="24"/>
        </w:rPr>
      </w:pPr>
    </w:p>
    <w:p w14:paraId="6FBC1570" w14:textId="77777777" w:rsidR="00705B76" w:rsidRDefault="00050EDD">
      <w:pPr>
        <w:jc w:val="left"/>
        <w:rPr>
          <w:rFonts w:ascii="宋体" w:hAnsi="宋体"/>
          <w:b/>
          <w:kern w:val="0"/>
          <w:sz w:val="24"/>
        </w:rPr>
      </w:pPr>
      <w:r>
        <w:rPr>
          <w:rFonts w:ascii="宋体" w:hAnsi="宋体" w:hint="eastAsia"/>
          <w:kern w:val="0"/>
          <w:sz w:val="24"/>
        </w:rPr>
        <w:t xml:space="preserve">  </w:t>
      </w:r>
      <w:r>
        <w:rPr>
          <w:rFonts w:ascii="宋体" w:hAnsi="宋体" w:hint="eastAsia"/>
          <w:b/>
          <w:kern w:val="0"/>
          <w:sz w:val="24"/>
        </w:rPr>
        <w:t xml:space="preserve">  2.报价单位授权代表</w:t>
      </w:r>
    </w:p>
    <w:p w14:paraId="1D8F6FF6" w14:textId="77777777" w:rsidR="00705B76" w:rsidRDefault="00050EDD">
      <w:pPr>
        <w:jc w:val="left"/>
        <w:rPr>
          <w:rFonts w:ascii="宋体" w:hAnsi="宋体"/>
          <w:kern w:val="0"/>
          <w:sz w:val="24"/>
        </w:rPr>
      </w:pPr>
      <w:r>
        <w:rPr>
          <w:rFonts w:ascii="宋体" w:hAnsi="宋体" w:hint="eastAsia"/>
          <w:kern w:val="0"/>
          <w:sz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7"/>
        <w:gridCol w:w="4927"/>
      </w:tblGrid>
      <w:tr w:rsidR="00705B76" w14:paraId="76C5CD79" w14:textId="77777777">
        <w:trPr>
          <w:trHeight w:val="501"/>
        </w:trPr>
        <w:tc>
          <w:tcPr>
            <w:tcW w:w="4927" w:type="dxa"/>
            <w:vAlign w:val="center"/>
          </w:tcPr>
          <w:p w14:paraId="22C6F707" w14:textId="77777777" w:rsidR="00705B76" w:rsidRDefault="00050EDD">
            <w:pPr>
              <w:jc w:val="center"/>
              <w:rPr>
                <w:rFonts w:ascii="宋体" w:hAnsi="宋体" w:cs="Calibri"/>
                <w:b/>
                <w:kern w:val="0"/>
                <w:sz w:val="24"/>
              </w:rPr>
            </w:pPr>
            <w:r>
              <w:rPr>
                <w:rFonts w:ascii="宋体" w:hAnsi="宋体" w:cs="Calibri" w:hint="eastAsia"/>
                <w:b/>
                <w:kern w:val="0"/>
                <w:sz w:val="24"/>
              </w:rPr>
              <w:t>身份证正面</w:t>
            </w:r>
          </w:p>
        </w:tc>
        <w:tc>
          <w:tcPr>
            <w:tcW w:w="4927" w:type="dxa"/>
            <w:vAlign w:val="center"/>
          </w:tcPr>
          <w:p w14:paraId="45FF8608" w14:textId="77777777" w:rsidR="00705B76" w:rsidRDefault="00050EDD">
            <w:pPr>
              <w:jc w:val="center"/>
              <w:rPr>
                <w:rFonts w:ascii="宋体" w:hAnsi="宋体" w:cs="Calibri"/>
                <w:b/>
                <w:kern w:val="0"/>
                <w:sz w:val="24"/>
              </w:rPr>
            </w:pPr>
            <w:r>
              <w:rPr>
                <w:rFonts w:ascii="宋体" w:hAnsi="宋体" w:cs="Calibri" w:hint="eastAsia"/>
                <w:b/>
                <w:kern w:val="0"/>
                <w:sz w:val="24"/>
              </w:rPr>
              <w:t>身份证反面</w:t>
            </w:r>
          </w:p>
        </w:tc>
      </w:tr>
      <w:tr w:rsidR="00705B76" w14:paraId="39E26C06" w14:textId="77777777">
        <w:trPr>
          <w:trHeight w:val="3933"/>
        </w:trPr>
        <w:tc>
          <w:tcPr>
            <w:tcW w:w="4927" w:type="dxa"/>
            <w:vAlign w:val="center"/>
          </w:tcPr>
          <w:p w14:paraId="1D68A2BB" w14:textId="77777777" w:rsidR="00705B76" w:rsidRDefault="00705B76">
            <w:pPr>
              <w:jc w:val="center"/>
              <w:rPr>
                <w:rFonts w:ascii="宋体" w:hAnsi="宋体" w:cs="Calibri"/>
                <w:kern w:val="0"/>
                <w:sz w:val="24"/>
              </w:rPr>
            </w:pPr>
          </w:p>
        </w:tc>
        <w:tc>
          <w:tcPr>
            <w:tcW w:w="4927" w:type="dxa"/>
            <w:vAlign w:val="center"/>
          </w:tcPr>
          <w:p w14:paraId="52379881" w14:textId="77777777" w:rsidR="00705B76" w:rsidRDefault="00705B76">
            <w:pPr>
              <w:jc w:val="center"/>
              <w:rPr>
                <w:rFonts w:ascii="宋体" w:hAnsi="宋体" w:cs="Calibri"/>
                <w:kern w:val="0"/>
                <w:sz w:val="24"/>
              </w:rPr>
            </w:pPr>
          </w:p>
        </w:tc>
      </w:tr>
      <w:tr w:rsidR="00705B76" w14:paraId="283D7271" w14:textId="77777777">
        <w:trPr>
          <w:trHeight w:val="683"/>
        </w:trPr>
        <w:tc>
          <w:tcPr>
            <w:tcW w:w="9854" w:type="dxa"/>
            <w:gridSpan w:val="2"/>
            <w:vAlign w:val="center"/>
          </w:tcPr>
          <w:p w14:paraId="3E56EFE1" w14:textId="77777777" w:rsidR="00705B76" w:rsidRDefault="00050EDD">
            <w:pPr>
              <w:jc w:val="left"/>
              <w:rPr>
                <w:rFonts w:ascii="宋体" w:hAnsi="宋体" w:cs="Calibri"/>
                <w:b/>
                <w:kern w:val="0"/>
                <w:sz w:val="24"/>
              </w:rPr>
            </w:pPr>
            <w:r>
              <w:rPr>
                <w:rFonts w:ascii="宋体" w:hAnsi="宋体" w:cs="Calibri" w:hint="eastAsia"/>
                <w:b/>
                <w:kern w:val="0"/>
                <w:sz w:val="24"/>
              </w:rPr>
              <w:t>授权代表联系电话：</w:t>
            </w:r>
          </w:p>
        </w:tc>
      </w:tr>
    </w:tbl>
    <w:p w14:paraId="585C1B83" w14:textId="77777777" w:rsidR="00705B76" w:rsidRDefault="00705B76">
      <w:pPr>
        <w:jc w:val="left"/>
        <w:rPr>
          <w:rFonts w:ascii="宋体" w:hAnsi="宋体"/>
          <w:b/>
          <w:kern w:val="0"/>
          <w:sz w:val="24"/>
        </w:rPr>
      </w:pPr>
    </w:p>
    <w:p w14:paraId="60984ED9" w14:textId="77777777" w:rsidR="00705B76" w:rsidRDefault="00050EDD">
      <w:pPr>
        <w:jc w:val="left"/>
        <w:rPr>
          <w:rFonts w:ascii="宋体" w:hAnsi="宋体"/>
          <w:b/>
          <w:kern w:val="0"/>
          <w:sz w:val="24"/>
          <w:u w:val="single"/>
        </w:rPr>
      </w:pPr>
      <w:r>
        <w:rPr>
          <w:rFonts w:ascii="宋体" w:hAnsi="宋体" w:hint="eastAsia"/>
          <w:b/>
          <w:kern w:val="0"/>
          <w:sz w:val="24"/>
          <w:u w:val="single"/>
        </w:rPr>
        <w:t>注：以上身份证信息须清晰可辨，如有必要可分两页制作。</w:t>
      </w:r>
    </w:p>
    <w:p w14:paraId="4E15C801" w14:textId="77777777" w:rsidR="00705B76" w:rsidRDefault="00705B76">
      <w:pPr>
        <w:jc w:val="center"/>
        <w:rPr>
          <w:b/>
          <w:kern w:val="0"/>
          <w:sz w:val="24"/>
        </w:rPr>
      </w:pPr>
    </w:p>
    <w:p w14:paraId="34A69ACB" w14:textId="77777777" w:rsidR="00705B76" w:rsidRDefault="00050EDD">
      <w:pPr>
        <w:widowControl/>
        <w:jc w:val="left"/>
        <w:rPr>
          <w:b/>
          <w:kern w:val="0"/>
          <w:sz w:val="24"/>
        </w:rPr>
      </w:pPr>
      <w:r>
        <w:rPr>
          <w:b/>
          <w:kern w:val="0"/>
          <w:sz w:val="24"/>
        </w:rPr>
        <w:br w:type="page"/>
      </w:r>
    </w:p>
    <w:p w14:paraId="768D1BB5" w14:textId="77777777" w:rsidR="00705B76" w:rsidRDefault="00050EDD">
      <w:pPr>
        <w:jc w:val="center"/>
        <w:rPr>
          <w:b/>
          <w:sz w:val="28"/>
          <w:szCs w:val="28"/>
        </w:rPr>
      </w:pPr>
      <w:r>
        <w:rPr>
          <w:rFonts w:hint="eastAsia"/>
          <w:b/>
          <w:kern w:val="0"/>
          <w:sz w:val="24"/>
        </w:rPr>
        <w:lastRenderedPageBreak/>
        <w:t>格式</w:t>
      </w:r>
      <w:r>
        <w:rPr>
          <w:rFonts w:hint="eastAsia"/>
          <w:b/>
          <w:kern w:val="0"/>
          <w:sz w:val="24"/>
        </w:rPr>
        <w:t xml:space="preserve">4  </w:t>
      </w:r>
      <w:r>
        <w:rPr>
          <w:rFonts w:hint="eastAsia"/>
          <w:b/>
          <w:sz w:val="24"/>
        </w:rPr>
        <w:t>报价人股权结构说明书</w:t>
      </w:r>
    </w:p>
    <w:p w14:paraId="1E6CF747" w14:textId="77777777" w:rsidR="00705B76" w:rsidRDefault="00705B76"/>
    <w:p w14:paraId="55571078" w14:textId="77777777" w:rsidR="00705B76" w:rsidRDefault="00050EDD">
      <w:pPr>
        <w:spacing w:line="720" w:lineRule="exact"/>
        <w:rPr>
          <w:rFonts w:ascii="宋体" w:hAnsi="宋体"/>
          <w:sz w:val="24"/>
        </w:rPr>
      </w:pPr>
      <w:r>
        <w:rPr>
          <w:rFonts w:ascii="宋体" w:hAnsi="宋体" w:hint="eastAsia"/>
          <w:sz w:val="24"/>
        </w:rPr>
        <w:t xml:space="preserve">       </w:t>
      </w:r>
      <w:r>
        <w:rPr>
          <w:rFonts w:ascii="宋体" w:hAnsi="宋体" w:hint="eastAsia"/>
          <w:sz w:val="24"/>
          <w:u w:val="single"/>
        </w:rPr>
        <w:t xml:space="preserve">     （投标单位名称）      </w:t>
      </w:r>
      <w:r>
        <w:rPr>
          <w:rFonts w:ascii="宋体" w:hAnsi="宋体" w:hint="eastAsia"/>
          <w:sz w:val="24"/>
        </w:rPr>
        <w:t>为依照《中华人民共和国公司法》等法律法规成立的（企业性质）</w:t>
      </w:r>
      <w:r>
        <w:rPr>
          <w:rFonts w:ascii="宋体" w:hAnsi="宋体" w:hint="eastAsia"/>
          <w:sz w:val="24"/>
          <w:u w:val="single"/>
        </w:rPr>
        <w:t xml:space="preserve">                  </w:t>
      </w:r>
      <w:r>
        <w:rPr>
          <w:rFonts w:ascii="宋体" w:hAnsi="宋体" w:hint="eastAsia"/>
          <w:sz w:val="24"/>
        </w:rPr>
        <w:t>公司，公司注册资本为</w:t>
      </w:r>
      <w:r>
        <w:rPr>
          <w:rFonts w:ascii="宋体" w:hAnsi="宋体" w:hint="eastAsia"/>
          <w:sz w:val="24"/>
          <w:u w:val="single"/>
        </w:rPr>
        <w:t xml:space="preserve">       </w:t>
      </w:r>
      <w:r>
        <w:rPr>
          <w:rFonts w:ascii="宋体" w:hAnsi="宋体" w:hint="eastAsia"/>
          <w:sz w:val="24"/>
        </w:rPr>
        <w:t>万元，公司股东出资比例和出资额如下：</w:t>
      </w:r>
    </w:p>
    <w:p w14:paraId="081FB5D9" w14:textId="77777777" w:rsidR="00705B76" w:rsidRDefault="00050EDD">
      <w:pPr>
        <w:spacing w:line="720" w:lineRule="exact"/>
        <w:rPr>
          <w:rFonts w:ascii="宋体" w:hAnsi="宋体"/>
          <w:sz w:val="24"/>
        </w:rPr>
      </w:pPr>
      <w:r>
        <w:rPr>
          <w:rFonts w:ascii="宋体" w:hAnsi="宋体" w:hint="eastAsia"/>
          <w:sz w:val="24"/>
        </w:rPr>
        <w:t xml:space="preserve">    1.股东：</w:t>
      </w:r>
      <w:r>
        <w:rPr>
          <w:rFonts w:ascii="宋体" w:hAnsi="宋体" w:hint="eastAsia"/>
          <w:sz w:val="24"/>
          <w:u w:val="single"/>
        </w:rPr>
        <w:t xml:space="preserve">      </w:t>
      </w:r>
      <w:r>
        <w:rPr>
          <w:rFonts w:ascii="宋体" w:hAnsi="宋体" w:hint="eastAsia"/>
          <w:sz w:val="24"/>
        </w:rPr>
        <w:t>，出资比例：</w:t>
      </w:r>
      <w:r>
        <w:rPr>
          <w:rFonts w:ascii="宋体" w:hAnsi="宋体" w:hint="eastAsia"/>
          <w:sz w:val="24"/>
          <w:u w:val="single"/>
        </w:rPr>
        <w:t xml:space="preserve">      </w:t>
      </w:r>
      <w:r>
        <w:rPr>
          <w:rFonts w:ascii="宋体" w:hAnsi="宋体" w:hint="eastAsia"/>
          <w:sz w:val="24"/>
        </w:rPr>
        <w:t>%，出资额：</w:t>
      </w:r>
      <w:r>
        <w:rPr>
          <w:rFonts w:ascii="宋体" w:hAnsi="宋体" w:hint="eastAsia"/>
          <w:sz w:val="24"/>
          <w:u w:val="single"/>
        </w:rPr>
        <w:t xml:space="preserve">      </w:t>
      </w:r>
      <w:r>
        <w:rPr>
          <w:rFonts w:ascii="宋体" w:hAnsi="宋体" w:hint="eastAsia"/>
          <w:sz w:val="24"/>
        </w:rPr>
        <w:t>万元；</w:t>
      </w:r>
    </w:p>
    <w:p w14:paraId="438FE8AC" w14:textId="77777777" w:rsidR="00705B76" w:rsidRDefault="00050EDD">
      <w:pPr>
        <w:spacing w:line="720" w:lineRule="exact"/>
        <w:rPr>
          <w:rFonts w:ascii="宋体" w:hAnsi="宋体"/>
          <w:sz w:val="24"/>
        </w:rPr>
      </w:pPr>
      <w:r>
        <w:rPr>
          <w:rFonts w:ascii="宋体" w:hAnsi="宋体" w:hint="eastAsia"/>
          <w:sz w:val="24"/>
        </w:rPr>
        <w:t xml:space="preserve">    2.股东：</w:t>
      </w:r>
      <w:r>
        <w:rPr>
          <w:rFonts w:ascii="宋体" w:hAnsi="宋体" w:hint="eastAsia"/>
          <w:sz w:val="24"/>
          <w:u w:val="single"/>
        </w:rPr>
        <w:t xml:space="preserve">      </w:t>
      </w:r>
      <w:r>
        <w:rPr>
          <w:rFonts w:ascii="宋体" w:hAnsi="宋体" w:hint="eastAsia"/>
          <w:sz w:val="24"/>
        </w:rPr>
        <w:t>，出资比例：</w:t>
      </w:r>
      <w:r>
        <w:rPr>
          <w:rFonts w:ascii="宋体" w:hAnsi="宋体" w:hint="eastAsia"/>
          <w:sz w:val="24"/>
          <w:u w:val="single"/>
        </w:rPr>
        <w:t xml:space="preserve">      </w:t>
      </w:r>
      <w:r>
        <w:rPr>
          <w:rFonts w:ascii="宋体" w:hAnsi="宋体" w:hint="eastAsia"/>
          <w:sz w:val="24"/>
        </w:rPr>
        <w:t>%，出资额：</w:t>
      </w:r>
      <w:r>
        <w:rPr>
          <w:rFonts w:ascii="宋体" w:hAnsi="宋体" w:hint="eastAsia"/>
          <w:sz w:val="24"/>
          <w:u w:val="single"/>
        </w:rPr>
        <w:t xml:space="preserve">      </w:t>
      </w:r>
      <w:r>
        <w:rPr>
          <w:rFonts w:ascii="宋体" w:hAnsi="宋体" w:hint="eastAsia"/>
          <w:sz w:val="24"/>
        </w:rPr>
        <w:t>万元；</w:t>
      </w:r>
    </w:p>
    <w:p w14:paraId="02DDFA16" w14:textId="77777777" w:rsidR="00705B76" w:rsidRDefault="00050EDD">
      <w:pPr>
        <w:spacing w:line="720" w:lineRule="exact"/>
        <w:rPr>
          <w:rFonts w:ascii="宋体" w:hAnsi="宋体"/>
          <w:sz w:val="24"/>
        </w:rPr>
      </w:pPr>
      <w:r>
        <w:rPr>
          <w:rFonts w:ascii="宋体" w:hAnsi="宋体" w:hint="eastAsia"/>
          <w:sz w:val="24"/>
        </w:rPr>
        <w:t xml:space="preserve">    3.股东：</w:t>
      </w:r>
      <w:r>
        <w:rPr>
          <w:rFonts w:ascii="宋体" w:hAnsi="宋体" w:hint="eastAsia"/>
          <w:sz w:val="24"/>
          <w:u w:val="single"/>
        </w:rPr>
        <w:t xml:space="preserve">      </w:t>
      </w:r>
      <w:r>
        <w:rPr>
          <w:rFonts w:ascii="宋体" w:hAnsi="宋体" w:hint="eastAsia"/>
          <w:sz w:val="24"/>
        </w:rPr>
        <w:t>，出资比例：</w:t>
      </w:r>
      <w:r>
        <w:rPr>
          <w:rFonts w:ascii="宋体" w:hAnsi="宋体" w:hint="eastAsia"/>
          <w:sz w:val="24"/>
          <w:u w:val="single"/>
        </w:rPr>
        <w:t xml:space="preserve">      </w:t>
      </w:r>
      <w:r>
        <w:rPr>
          <w:rFonts w:ascii="宋体" w:hAnsi="宋体" w:hint="eastAsia"/>
          <w:sz w:val="24"/>
        </w:rPr>
        <w:t>%，出资额：</w:t>
      </w:r>
      <w:r>
        <w:rPr>
          <w:rFonts w:ascii="宋体" w:hAnsi="宋体" w:hint="eastAsia"/>
          <w:sz w:val="24"/>
          <w:u w:val="single"/>
        </w:rPr>
        <w:t xml:space="preserve">      </w:t>
      </w:r>
      <w:r>
        <w:rPr>
          <w:rFonts w:ascii="宋体" w:hAnsi="宋体" w:hint="eastAsia"/>
          <w:sz w:val="24"/>
        </w:rPr>
        <w:t>万元；</w:t>
      </w:r>
    </w:p>
    <w:p w14:paraId="18CFCB2D" w14:textId="77777777" w:rsidR="00705B76" w:rsidRDefault="00050EDD">
      <w:pPr>
        <w:spacing w:line="720" w:lineRule="exact"/>
        <w:rPr>
          <w:rFonts w:ascii="宋体" w:hAnsi="宋体"/>
          <w:sz w:val="24"/>
        </w:rPr>
      </w:pPr>
      <w:r>
        <w:rPr>
          <w:rFonts w:ascii="宋体" w:hAnsi="宋体" w:hint="eastAsia"/>
          <w:sz w:val="24"/>
        </w:rPr>
        <w:t xml:space="preserve">    ……</w:t>
      </w:r>
    </w:p>
    <w:p w14:paraId="76B24521" w14:textId="77777777" w:rsidR="00705B76" w:rsidRDefault="00050EDD">
      <w:pPr>
        <w:spacing w:line="720" w:lineRule="exact"/>
        <w:rPr>
          <w:rFonts w:ascii="宋体" w:hAnsi="宋体"/>
          <w:sz w:val="24"/>
          <w:u w:val="single"/>
        </w:rPr>
      </w:pPr>
      <w:r>
        <w:rPr>
          <w:rFonts w:ascii="宋体" w:hAnsi="宋体" w:hint="eastAsia"/>
          <w:sz w:val="24"/>
        </w:rPr>
        <w:t xml:space="preserve">    单位负责人姓名：</w:t>
      </w:r>
      <w:r>
        <w:rPr>
          <w:rFonts w:ascii="宋体" w:hAnsi="宋体" w:hint="eastAsia"/>
          <w:sz w:val="24"/>
          <w:u w:val="single"/>
        </w:rPr>
        <w:t xml:space="preserve">                 </w:t>
      </w:r>
      <w:r>
        <w:rPr>
          <w:rFonts w:ascii="宋体" w:hAnsi="宋体" w:hint="eastAsia"/>
          <w:sz w:val="24"/>
        </w:rPr>
        <w:t>联系电话：</w:t>
      </w:r>
      <w:r>
        <w:rPr>
          <w:rFonts w:ascii="宋体" w:hAnsi="宋体" w:hint="eastAsia"/>
          <w:sz w:val="24"/>
          <w:u w:val="single"/>
        </w:rPr>
        <w:t xml:space="preserve">              </w:t>
      </w:r>
    </w:p>
    <w:p w14:paraId="3012F448" w14:textId="77777777" w:rsidR="00705B76" w:rsidRDefault="00050EDD">
      <w:pPr>
        <w:spacing w:line="600" w:lineRule="exact"/>
        <w:ind w:firstLine="435"/>
        <w:rPr>
          <w:rFonts w:ascii="宋体" w:hAnsi="宋体"/>
          <w:sz w:val="24"/>
        </w:rPr>
      </w:pPr>
      <w:r>
        <w:rPr>
          <w:rFonts w:ascii="宋体" w:eastAsia="宋体" w:hAnsi="宋体" w:hint="eastAsia"/>
          <w:b/>
          <w:sz w:val="24"/>
          <w:u w:val="single"/>
        </w:rPr>
        <w:t>本单位对</w:t>
      </w:r>
      <w:r>
        <w:rPr>
          <w:rFonts w:asciiTheme="minorEastAsia" w:hAnsiTheme="minorEastAsia" w:hint="eastAsia"/>
          <w:b/>
          <w:sz w:val="24"/>
          <w:u w:val="single"/>
        </w:rPr>
        <w:t>上述</w:t>
      </w:r>
      <w:r>
        <w:rPr>
          <w:rFonts w:ascii="宋体" w:eastAsia="宋体" w:hAnsi="宋体" w:hint="eastAsia"/>
          <w:b/>
          <w:sz w:val="24"/>
          <w:u w:val="single"/>
        </w:rPr>
        <w:t>说明的真实性负责。如有虚假，将依法承担相应责任。</w:t>
      </w:r>
    </w:p>
    <w:p w14:paraId="62323A35" w14:textId="77777777" w:rsidR="00705B76" w:rsidRDefault="00050EDD">
      <w:pPr>
        <w:spacing w:line="720" w:lineRule="exact"/>
        <w:rPr>
          <w:rFonts w:ascii="宋体" w:hAnsi="宋体"/>
          <w:sz w:val="24"/>
        </w:rPr>
      </w:pPr>
      <w:r>
        <w:rPr>
          <w:rFonts w:ascii="宋体" w:hAnsi="宋体" w:hint="eastAsia"/>
          <w:sz w:val="24"/>
        </w:rPr>
        <w:t xml:space="preserve">    特此说明</w:t>
      </w:r>
    </w:p>
    <w:p w14:paraId="3BEFEB1B" w14:textId="77777777" w:rsidR="00705B76" w:rsidRDefault="00705B76">
      <w:pPr>
        <w:spacing w:line="720" w:lineRule="exact"/>
        <w:rPr>
          <w:rFonts w:ascii="宋体" w:hAnsi="宋体"/>
          <w:sz w:val="24"/>
        </w:rPr>
      </w:pPr>
    </w:p>
    <w:p w14:paraId="7E1B3B34" w14:textId="77777777" w:rsidR="00705B76" w:rsidRDefault="00050EDD">
      <w:pPr>
        <w:spacing w:line="720" w:lineRule="exact"/>
        <w:rPr>
          <w:rFonts w:ascii="宋体" w:hAnsi="宋体"/>
          <w:sz w:val="24"/>
        </w:rPr>
      </w:pPr>
      <w:r>
        <w:rPr>
          <w:rFonts w:ascii="宋体" w:hAnsi="宋体" w:hint="eastAsia"/>
          <w:sz w:val="24"/>
        </w:rPr>
        <w:t xml:space="preserve">                                     报价人（公章）：</w:t>
      </w:r>
      <w:r>
        <w:rPr>
          <w:rFonts w:ascii="宋体" w:hAnsi="宋体" w:hint="eastAsia"/>
          <w:sz w:val="24"/>
          <w:u w:val="single"/>
        </w:rPr>
        <w:t xml:space="preserve">          </w:t>
      </w:r>
      <w:r>
        <w:rPr>
          <w:rFonts w:ascii="宋体" w:hAnsi="宋体" w:hint="eastAsia"/>
          <w:sz w:val="24"/>
        </w:rPr>
        <w:t xml:space="preserve"> </w:t>
      </w:r>
    </w:p>
    <w:p w14:paraId="75BB3645" w14:textId="77777777" w:rsidR="00705B76" w:rsidRDefault="00050EDD">
      <w:pPr>
        <w:spacing w:line="720" w:lineRule="exact"/>
        <w:rPr>
          <w:rFonts w:ascii="宋体" w:hAnsi="宋体"/>
          <w:sz w:val="24"/>
        </w:rPr>
      </w:pPr>
      <w:r>
        <w:rPr>
          <w:rFonts w:ascii="宋体" w:hAnsi="宋体" w:hint="eastAsia"/>
          <w:sz w:val="24"/>
        </w:rPr>
        <w:t xml:space="preserve">                                     企业法人或负责人（</w:t>
      </w:r>
      <w:r>
        <w:rPr>
          <w:rFonts w:ascii="宋体" w:hAnsi="宋体" w:cs="宋体" w:hint="eastAsia"/>
          <w:kern w:val="0"/>
          <w:sz w:val="24"/>
        </w:rPr>
        <w:t>签名或签章</w:t>
      </w:r>
      <w:r>
        <w:rPr>
          <w:rFonts w:ascii="宋体" w:hAnsi="宋体" w:hint="eastAsia"/>
          <w:sz w:val="24"/>
        </w:rPr>
        <w:t>）：</w:t>
      </w:r>
      <w:r>
        <w:rPr>
          <w:rFonts w:ascii="宋体" w:hAnsi="宋体" w:hint="eastAsia"/>
          <w:sz w:val="24"/>
          <w:u w:val="single"/>
        </w:rPr>
        <w:t xml:space="preserve">          </w:t>
      </w:r>
      <w:r>
        <w:rPr>
          <w:rFonts w:ascii="宋体" w:hAnsi="宋体" w:hint="eastAsia"/>
          <w:sz w:val="24"/>
        </w:rPr>
        <w:t xml:space="preserve"> </w:t>
      </w:r>
    </w:p>
    <w:p w14:paraId="2A1DE2FD" w14:textId="77777777" w:rsidR="00705B76" w:rsidRDefault="00050EDD">
      <w:pPr>
        <w:spacing w:line="720" w:lineRule="exact"/>
        <w:rPr>
          <w:rFonts w:asciiTheme="majorEastAsia" w:eastAsiaTheme="majorEastAsia" w:hAnsiTheme="majorEastAsia" w:cs="Times New Roman"/>
          <w:b/>
          <w:kern w:val="0"/>
          <w:sz w:val="24"/>
        </w:rPr>
      </w:pPr>
      <w:r>
        <w:rPr>
          <w:rFonts w:ascii="宋体" w:hAnsi="宋体" w:hint="eastAsia"/>
          <w:sz w:val="24"/>
        </w:rPr>
        <w:t xml:space="preserve">                                     </w:t>
      </w:r>
      <w:r>
        <w:rPr>
          <w:rFonts w:ascii="宋体" w:hAnsi="宋体" w:cs="宋体" w:hint="eastAsia"/>
          <w:kern w:val="0"/>
          <w:sz w:val="24"/>
        </w:rPr>
        <w:t>2</w:t>
      </w:r>
      <w:r>
        <w:rPr>
          <w:rFonts w:ascii="宋体" w:hAnsi="宋体" w:cs="宋体"/>
          <w:kern w:val="0"/>
          <w:sz w:val="24"/>
        </w:rPr>
        <w:t>025</w:t>
      </w:r>
      <w:r>
        <w:rPr>
          <w:rFonts w:ascii="宋体" w:hAnsi="宋体" w:cs="宋体" w:hint="eastAsia"/>
          <w:kern w:val="0"/>
          <w:sz w:val="24"/>
        </w:rPr>
        <w:t>年</w:t>
      </w:r>
      <w:r>
        <w:rPr>
          <w:rFonts w:ascii="宋体" w:hAnsi="宋体" w:cs="宋体" w:hint="eastAsia"/>
          <w:kern w:val="0"/>
          <w:sz w:val="24"/>
          <w:u w:val="single"/>
        </w:rPr>
        <w:t xml:space="preserve">   </w:t>
      </w:r>
      <w:r>
        <w:rPr>
          <w:rFonts w:ascii="宋体" w:hAnsi="宋体" w:cs="宋体" w:hint="eastAsia"/>
          <w:kern w:val="0"/>
          <w:sz w:val="24"/>
        </w:rPr>
        <w:t>月</w:t>
      </w:r>
      <w:r>
        <w:rPr>
          <w:rFonts w:ascii="宋体" w:hAnsi="宋体" w:cs="宋体" w:hint="eastAsia"/>
          <w:kern w:val="0"/>
          <w:sz w:val="24"/>
          <w:u w:val="single"/>
        </w:rPr>
        <w:t xml:space="preserve">   </w:t>
      </w:r>
      <w:r>
        <w:rPr>
          <w:rFonts w:ascii="宋体" w:hAnsi="宋体" w:cs="宋体" w:hint="eastAsia"/>
          <w:kern w:val="0"/>
          <w:sz w:val="24"/>
        </w:rPr>
        <w:t>日</w:t>
      </w:r>
    </w:p>
    <w:p w14:paraId="5799C95E" w14:textId="77777777" w:rsidR="00705B76" w:rsidRDefault="00705B76">
      <w:pPr>
        <w:widowControl/>
        <w:jc w:val="center"/>
        <w:rPr>
          <w:rFonts w:asciiTheme="majorEastAsia" w:eastAsiaTheme="majorEastAsia" w:hAnsiTheme="majorEastAsia" w:cs="Times New Roman"/>
          <w:b/>
          <w:kern w:val="0"/>
          <w:sz w:val="24"/>
        </w:rPr>
      </w:pPr>
    </w:p>
    <w:p w14:paraId="41CF0399" w14:textId="77777777" w:rsidR="00705B76" w:rsidRDefault="00705B76">
      <w:pPr>
        <w:widowControl/>
        <w:jc w:val="center"/>
        <w:rPr>
          <w:rFonts w:asciiTheme="majorEastAsia" w:eastAsiaTheme="majorEastAsia" w:hAnsiTheme="majorEastAsia" w:cs="Times New Roman"/>
          <w:b/>
          <w:kern w:val="0"/>
          <w:sz w:val="24"/>
        </w:rPr>
      </w:pPr>
    </w:p>
    <w:p w14:paraId="3DC9E65D" w14:textId="77777777" w:rsidR="00705B76" w:rsidRDefault="00050EDD">
      <w:pPr>
        <w:widowControl/>
        <w:shd w:val="clear" w:color="auto" w:fill="FFFFFF"/>
        <w:spacing w:line="480" w:lineRule="atLeast"/>
        <w:ind w:firstLine="480"/>
        <w:jc w:val="left"/>
        <w:rPr>
          <w:rFonts w:asciiTheme="minorEastAsia" w:hAnsiTheme="minorEastAsia" w:cs="宋体"/>
          <w:b/>
          <w:kern w:val="0"/>
          <w:szCs w:val="21"/>
          <w:u w:val="single"/>
        </w:rPr>
      </w:pPr>
      <w:r>
        <w:rPr>
          <w:rFonts w:asciiTheme="minorEastAsia" w:hAnsiTheme="minorEastAsia" w:cs="Times New Roman" w:hint="eastAsia"/>
          <w:b/>
          <w:kern w:val="0"/>
          <w:szCs w:val="21"/>
          <w:u w:val="single"/>
        </w:rPr>
        <w:t>注：根据《</w:t>
      </w:r>
      <w:r>
        <w:rPr>
          <w:rFonts w:asciiTheme="minorEastAsia" w:hAnsiTheme="minorEastAsia" w:cs="宋体" w:hint="eastAsia"/>
          <w:b/>
          <w:kern w:val="0"/>
          <w:szCs w:val="21"/>
          <w:u w:val="single"/>
        </w:rPr>
        <w:t>中华人民共和国招标投标法实施条例</w:t>
      </w:r>
      <w:r>
        <w:rPr>
          <w:rFonts w:asciiTheme="minorEastAsia" w:hAnsiTheme="minorEastAsia" w:cs="Times New Roman" w:hint="eastAsia"/>
          <w:b/>
          <w:kern w:val="0"/>
          <w:szCs w:val="21"/>
          <w:u w:val="single"/>
        </w:rPr>
        <w:t>》三十四条规定“</w:t>
      </w:r>
      <w:r>
        <w:rPr>
          <w:rFonts w:asciiTheme="minorEastAsia" w:hAnsiTheme="minorEastAsia" w:cs="宋体" w:hint="eastAsia"/>
          <w:b/>
          <w:kern w:val="0"/>
          <w:szCs w:val="21"/>
          <w:u w:val="single"/>
        </w:rPr>
        <w:t>单位负责人为同一人或者存在控股、管理关系的不同单位，不得参加同一标段投标或者未划分标段的同一招标项目投标。</w:t>
      </w:r>
      <w:r>
        <w:rPr>
          <w:rFonts w:asciiTheme="minorEastAsia" w:hAnsiTheme="minorEastAsia" w:cs="Times New Roman" w:hint="eastAsia"/>
          <w:b/>
          <w:kern w:val="0"/>
          <w:szCs w:val="21"/>
          <w:u w:val="single"/>
        </w:rPr>
        <w:t>”采购人将查询所有报价人公开的工商行政注册信息，并进行横向比对，报价人之间如有上述条例规定的情形，相关报价人报价无效。</w:t>
      </w:r>
    </w:p>
    <w:p w14:paraId="05975934" w14:textId="77777777" w:rsidR="00705B76" w:rsidRDefault="00705B76">
      <w:pPr>
        <w:widowControl/>
        <w:jc w:val="left"/>
        <w:rPr>
          <w:rFonts w:asciiTheme="majorEastAsia" w:eastAsiaTheme="majorEastAsia" w:hAnsiTheme="majorEastAsia" w:cs="Times New Roman"/>
          <w:b/>
          <w:kern w:val="0"/>
          <w:sz w:val="24"/>
        </w:rPr>
      </w:pPr>
    </w:p>
    <w:p w14:paraId="1A45C415" w14:textId="77777777" w:rsidR="00705B76" w:rsidRDefault="00705B76">
      <w:pPr>
        <w:widowControl/>
        <w:jc w:val="center"/>
        <w:rPr>
          <w:rFonts w:asciiTheme="majorEastAsia" w:eastAsiaTheme="majorEastAsia" w:hAnsiTheme="majorEastAsia" w:cs="Times New Roman"/>
          <w:b/>
          <w:kern w:val="0"/>
          <w:sz w:val="24"/>
        </w:rPr>
      </w:pPr>
    </w:p>
    <w:p w14:paraId="01802935" w14:textId="77777777" w:rsidR="00705B76" w:rsidRDefault="00050EDD">
      <w:pPr>
        <w:widowControl/>
        <w:spacing w:line="800" w:lineRule="exact"/>
        <w:jc w:val="center"/>
        <w:rPr>
          <w:rFonts w:asciiTheme="minorEastAsia" w:hAnsiTheme="minorEastAsia" w:cs="宋体"/>
          <w:b/>
          <w:kern w:val="0"/>
          <w:sz w:val="24"/>
          <w:u w:val="single"/>
        </w:rPr>
      </w:pPr>
      <w:r>
        <w:rPr>
          <w:rFonts w:asciiTheme="minorEastAsia" w:hAnsiTheme="minorEastAsia" w:cs="宋体" w:hint="eastAsia"/>
          <w:b/>
          <w:kern w:val="0"/>
          <w:sz w:val="24"/>
        </w:rPr>
        <w:lastRenderedPageBreak/>
        <w:t xml:space="preserve">格式5  </w:t>
      </w:r>
      <w:r>
        <w:rPr>
          <w:rFonts w:asciiTheme="minorEastAsia" w:hAnsiTheme="minorEastAsia" w:cs="宋体" w:hint="eastAsia"/>
          <w:b/>
          <w:kern w:val="0"/>
          <w:sz w:val="24"/>
          <w:u w:val="single"/>
        </w:rPr>
        <w:t>报价人证明资料</w:t>
      </w:r>
    </w:p>
    <w:p w14:paraId="2CB985FC" w14:textId="77777777" w:rsidR="00705B76" w:rsidRDefault="00050EDD">
      <w:pPr>
        <w:widowControl/>
        <w:spacing w:line="240" w:lineRule="exact"/>
        <w:jc w:val="left"/>
        <w:rPr>
          <w:rFonts w:asciiTheme="minorEastAsia" w:hAnsiTheme="minorEastAsia"/>
          <w:b/>
          <w:sz w:val="24"/>
        </w:rPr>
      </w:pPr>
      <w:r>
        <w:rPr>
          <w:rFonts w:asciiTheme="minorEastAsia" w:hAnsiTheme="minorEastAsia" w:hint="eastAsia"/>
          <w:b/>
          <w:sz w:val="24"/>
        </w:rPr>
        <w:t xml:space="preserve">    </w:t>
      </w:r>
    </w:p>
    <w:p w14:paraId="6455E312" w14:textId="77777777" w:rsidR="00705B76" w:rsidRDefault="00050EDD">
      <w:pPr>
        <w:widowControl/>
        <w:spacing w:line="800" w:lineRule="exact"/>
        <w:jc w:val="left"/>
        <w:rPr>
          <w:rFonts w:asciiTheme="minorEastAsia" w:hAnsiTheme="minorEastAsia" w:cs="宋体"/>
          <w:b/>
          <w:kern w:val="0"/>
          <w:sz w:val="24"/>
        </w:rPr>
      </w:pPr>
      <w:r>
        <w:rPr>
          <w:rFonts w:asciiTheme="minorEastAsia" w:hAnsiTheme="minorEastAsia" w:hint="eastAsia"/>
          <w:b/>
          <w:sz w:val="24"/>
        </w:rPr>
        <w:t xml:space="preserve">    格式自拟，报价人</w:t>
      </w:r>
      <w:r>
        <w:rPr>
          <w:rFonts w:asciiTheme="minorEastAsia" w:hAnsiTheme="minorEastAsia"/>
          <w:b/>
          <w:sz w:val="24"/>
        </w:rPr>
        <w:t>自行</w:t>
      </w:r>
      <w:r>
        <w:rPr>
          <w:rFonts w:asciiTheme="minorEastAsia" w:hAnsiTheme="minorEastAsia" w:hint="eastAsia"/>
          <w:b/>
          <w:sz w:val="24"/>
        </w:rPr>
        <w:t>编制，</w:t>
      </w:r>
      <w:proofErr w:type="gramStart"/>
      <w:r>
        <w:rPr>
          <w:rFonts w:asciiTheme="minorEastAsia" w:hAnsiTheme="minorEastAsia" w:hint="eastAsia"/>
          <w:b/>
          <w:sz w:val="24"/>
          <w:u w:val="single"/>
        </w:rPr>
        <w:t>须包括</w:t>
      </w:r>
      <w:proofErr w:type="gramEnd"/>
      <w:r>
        <w:rPr>
          <w:rFonts w:asciiTheme="minorEastAsia" w:hAnsiTheme="minorEastAsia" w:hint="eastAsia"/>
          <w:b/>
          <w:sz w:val="24"/>
        </w:rPr>
        <w:t>以下内容：</w:t>
      </w:r>
    </w:p>
    <w:p w14:paraId="4DF51CAA" w14:textId="77777777" w:rsidR="00705B76" w:rsidRDefault="00050EDD">
      <w:pPr>
        <w:widowControl/>
        <w:spacing w:line="800" w:lineRule="exact"/>
        <w:jc w:val="left"/>
        <w:rPr>
          <w:rFonts w:asciiTheme="minorEastAsia" w:hAnsiTheme="minorEastAsia" w:cs="宋体"/>
          <w:bCs/>
          <w:kern w:val="0"/>
          <w:sz w:val="24"/>
        </w:rPr>
      </w:pPr>
      <w:r>
        <w:rPr>
          <w:rFonts w:asciiTheme="minorEastAsia" w:hAnsiTheme="minorEastAsia" w:cs="宋体" w:hint="eastAsia"/>
          <w:kern w:val="0"/>
          <w:sz w:val="24"/>
        </w:rPr>
        <w:t xml:space="preserve">    1.合法有效的《</w:t>
      </w:r>
      <w:r>
        <w:rPr>
          <w:rFonts w:asciiTheme="minorEastAsia" w:hAnsiTheme="minorEastAsia" w:cs="宋体" w:hint="eastAsia"/>
          <w:b/>
          <w:bCs/>
          <w:kern w:val="0"/>
          <w:sz w:val="24"/>
        </w:rPr>
        <w:t>营业执照</w:t>
      </w:r>
      <w:r>
        <w:rPr>
          <w:rFonts w:asciiTheme="minorEastAsia" w:hAnsiTheme="minorEastAsia" w:cs="宋体" w:hint="eastAsia"/>
          <w:bCs/>
          <w:kern w:val="0"/>
          <w:sz w:val="24"/>
        </w:rPr>
        <w:t xml:space="preserve">》；  </w:t>
      </w:r>
    </w:p>
    <w:p w14:paraId="4F59964D" w14:textId="77777777" w:rsidR="00705B76" w:rsidRDefault="00050EDD">
      <w:pPr>
        <w:widowControl/>
        <w:spacing w:line="800" w:lineRule="exact"/>
        <w:jc w:val="left"/>
        <w:rPr>
          <w:rFonts w:asciiTheme="minorEastAsia" w:hAnsiTheme="minorEastAsia" w:cs="宋体"/>
          <w:kern w:val="0"/>
          <w:sz w:val="24"/>
        </w:rPr>
      </w:pPr>
      <w:r>
        <w:rPr>
          <w:rFonts w:asciiTheme="minorEastAsia" w:hAnsiTheme="minorEastAsia" w:cs="宋体" w:hint="eastAsia"/>
          <w:kern w:val="0"/>
          <w:sz w:val="24"/>
        </w:rPr>
        <w:t xml:space="preserve">    2.针对本项目的技术说明资料；  </w:t>
      </w:r>
    </w:p>
    <w:p w14:paraId="3AE7DB12" w14:textId="77777777" w:rsidR="00705B76" w:rsidRDefault="00050EDD">
      <w:pPr>
        <w:widowControl/>
        <w:spacing w:line="800" w:lineRule="exact"/>
        <w:jc w:val="left"/>
        <w:rPr>
          <w:rFonts w:asciiTheme="minorEastAsia" w:hAnsiTheme="minorEastAsia" w:cs="宋体"/>
          <w:kern w:val="0"/>
          <w:sz w:val="24"/>
        </w:rPr>
      </w:pPr>
      <w:r>
        <w:rPr>
          <w:rFonts w:asciiTheme="minorEastAsia" w:hAnsiTheme="minorEastAsia" w:cs="宋体" w:hint="eastAsia"/>
          <w:kern w:val="0"/>
          <w:sz w:val="24"/>
        </w:rPr>
        <w:t xml:space="preserve">    3.企业</w:t>
      </w:r>
      <w:r>
        <w:rPr>
          <w:rFonts w:asciiTheme="minorEastAsia" w:hAnsiTheme="minorEastAsia" w:cs="宋体" w:hint="eastAsia"/>
          <w:bCs/>
          <w:kern w:val="0"/>
          <w:sz w:val="24"/>
        </w:rPr>
        <w:t>简介、通讯方式、</w:t>
      </w:r>
      <w:r>
        <w:rPr>
          <w:rFonts w:asciiTheme="minorEastAsia" w:hAnsiTheme="minorEastAsia" w:cs="宋体" w:hint="eastAsia"/>
          <w:kern w:val="0"/>
          <w:sz w:val="24"/>
        </w:rPr>
        <w:t>开户银行名称及地址、</w:t>
      </w:r>
      <w:r>
        <w:rPr>
          <w:rFonts w:asciiTheme="minorEastAsia" w:hAnsiTheme="minorEastAsia" w:cs="宋体" w:hint="eastAsia"/>
          <w:b/>
          <w:kern w:val="0"/>
          <w:sz w:val="24"/>
        </w:rPr>
        <w:t>税率说明</w:t>
      </w:r>
      <w:r>
        <w:rPr>
          <w:rFonts w:asciiTheme="minorEastAsia" w:hAnsiTheme="minorEastAsia" w:cs="宋体" w:hint="eastAsia"/>
          <w:kern w:val="0"/>
          <w:sz w:val="24"/>
        </w:rPr>
        <w:t>等 ；</w:t>
      </w:r>
    </w:p>
    <w:p w14:paraId="6BCC05DF" w14:textId="77777777" w:rsidR="00705B76" w:rsidRDefault="00050EDD">
      <w:pPr>
        <w:widowControl/>
        <w:spacing w:line="800" w:lineRule="exact"/>
        <w:jc w:val="left"/>
        <w:rPr>
          <w:rFonts w:asciiTheme="minorEastAsia" w:hAnsiTheme="minorEastAsia" w:cs="宋体"/>
          <w:b/>
          <w:kern w:val="0"/>
          <w:sz w:val="24"/>
        </w:rPr>
      </w:pPr>
      <w:r>
        <w:rPr>
          <w:rFonts w:asciiTheme="minorEastAsia" w:hAnsiTheme="minorEastAsia" w:cs="宋体" w:hint="eastAsia"/>
          <w:kern w:val="0"/>
          <w:sz w:val="24"/>
        </w:rPr>
        <w:t xml:space="preserve">    4.需要说明的其它情况（如有）。</w:t>
      </w:r>
    </w:p>
    <w:p w14:paraId="0D0A2F08" w14:textId="77777777" w:rsidR="00705B76" w:rsidRDefault="00705B76">
      <w:pPr>
        <w:widowControl/>
        <w:jc w:val="center"/>
        <w:rPr>
          <w:rFonts w:asciiTheme="majorEastAsia" w:eastAsiaTheme="majorEastAsia" w:hAnsiTheme="majorEastAsia" w:cs="Times New Roman"/>
          <w:b/>
          <w:kern w:val="0"/>
          <w:sz w:val="24"/>
        </w:rPr>
      </w:pPr>
    </w:p>
    <w:p w14:paraId="5ABAF27D" w14:textId="77777777" w:rsidR="00705B76" w:rsidRDefault="00705B76">
      <w:pPr>
        <w:widowControl/>
        <w:jc w:val="center"/>
        <w:rPr>
          <w:rFonts w:asciiTheme="majorEastAsia" w:eastAsiaTheme="majorEastAsia" w:hAnsiTheme="majorEastAsia" w:cs="Times New Roman"/>
          <w:b/>
          <w:kern w:val="0"/>
          <w:sz w:val="24"/>
        </w:rPr>
      </w:pPr>
    </w:p>
    <w:p w14:paraId="50F5822C" w14:textId="77777777" w:rsidR="00705B76" w:rsidRDefault="00705B76">
      <w:pPr>
        <w:widowControl/>
        <w:jc w:val="center"/>
        <w:rPr>
          <w:rFonts w:asciiTheme="majorEastAsia" w:eastAsiaTheme="majorEastAsia" w:hAnsiTheme="majorEastAsia" w:cs="Times New Roman"/>
          <w:b/>
          <w:kern w:val="0"/>
          <w:sz w:val="24"/>
        </w:rPr>
      </w:pPr>
    </w:p>
    <w:p w14:paraId="758FA6E0" w14:textId="77777777" w:rsidR="00705B76" w:rsidRDefault="00705B76">
      <w:pPr>
        <w:widowControl/>
        <w:jc w:val="center"/>
        <w:rPr>
          <w:rFonts w:asciiTheme="majorEastAsia" w:eastAsiaTheme="majorEastAsia" w:hAnsiTheme="majorEastAsia" w:cs="Times New Roman"/>
          <w:b/>
          <w:kern w:val="0"/>
          <w:sz w:val="24"/>
        </w:rPr>
      </w:pPr>
    </w:p>
    <w:p w14:paraId="2301D7DD" w14:textId="77777777" w:rsidR="00705B76" w:rsidRDefault="00705B76">
      <w:pPr>
        <w:widowControl/>
        <w:jc w:val="center"/>
        <w:rPr>
          <w:rFonts w:asciiTheme="majorEastAsia" w:eastAsiaTheme="majorEastAsia" w:hAnsiTheme="majorEastAsia" w:cs="Times New Roman"/>
          <w:b/>
          <w:kern w:val="0"/>
          <w:sz w:val="24"/>
        </w:rPr>
      </w:pPr>
    </w:p>
    <w:p w14:paraId="18C2EFC3" w14:textId="77777777" w:rsidR="00705B76" w:rsidRDefault="00705B76">
      <w:pPr>
        <w:widowControl/>
        <w:jc w:val="center"/>
        <w:rPr>
          <w:rFonts w:asciiTheme="majorEastAsia" w:eastAsiaTheme="majorEastAsia" w:hAnsiTheme="majorEastAsia" w:cs="Times New Roman"/>
          <w:b/>
          <w:kern w:val="0"/>
          <w:sz w:val="24"/>
        </w:rPr>
      </w:pPr>
    </w:p>
    <w:p w14:paraId="0974C158" w14:textId="77777777" w:rsidR="00705B76" w:rsidRDefault="00705B76">
      <w:pPr>
        <w:widowControl/>
        <w:jc w:val="center"/>
        <w:rPr>
          <w:rFonts w:asciiTheme="majorEastAsia" w:eastAsiaTheme="majorEastAsia" w:hAnsiTheme="majorEastAsia" w:cs="Times New Roman"/>
          <w:b/>
          <w:kern w:val="0"/>
          <w:sz w:val="24"/>
        </w:rPr>
      </w:pPr>
    </w:p>
    <w:p w14:paraId="5F29F49B" w14:textId="77777777" w:rsidR="00705B76" w:rsidRDefault="00705B76">
      <w:pPr>
        <w:widowControl/>
        <w:jc w:val="center"/>
        <w:rPr>
          <w:rFonts w:asciiTheme="majorEastAsia" w:eastAsiaTheme="majorEastAsia" w:hAnsiTheme="majorEastAsia" w:cs="Times New Roman"/>
          <w:b/>
          <w:kern w:val="0"/>
          <w:sz w:val="24"/>
        </w:rPr>
      </w:pPr>
    </w:p>
    <w:p w14:paraId="6799BB84" w14:textId="77777777" w:rsidR="00705B76" w:rsidRDefault="00705B76">
      <w:pPr>
        <w:widowControl/>
        <w:jc w:val="center"/>
        <w:rPr>
          <w:rFonts w:asciiTheme="majorEastAsia" w:eastAsiaTheme="majorEastAsia" w:hAnsiTheme="majorEastAsia" w:cs="Times New Roman"/>
          <w:b/>
          <w:kern w:val="0"/>
          <w:sz w:val="24"/>
        </w:rPr>
      </w:pPr>
    </w:p>
    <w:p w14:paraId="0FBBB5A9" w14:textId="77777777" w:rsidR="00705B76" w:rsidRDefault="00705B76">
      <w:pPr>
        <w:widowControl/>
        <w:jc w:val="center"/>
        <w:rPr>
          <w:rFonts w:asciiTheme="majorEastAsia" w:eastAsiaTheme="majorEastAsia" w:hAnsiTheme="majorEastAsia" w:cs="Times New Roman"/>
          <w:b/>
          <w:kern w:val="0"/>
          <w:sz w:val="24"/>
        </w:rPr>
      </w:pPr>
    </w:p>
    <w:p w14:paraId="2F34CDCA" w14:textId="77777777" w:rsidR="00705B76" w:rsidRDefault="00705B76">
      <w:pPr>
        <w:widowControl/>
        <w:jc w:val="center"/>
        <w:rPr>
          <w:rFonts w:asciiTheme="majorEastAsia" w:eastAsiaTheme="majorEastAsia" w:hAnsiTheme="majorEastAsia" w:cs="Times New Roman"/>
          <w:b/>
          <w:kern w:val="0"/>
          <w:sz w:val="24"/>
        </w:rPr>
      </w:pPr>
    </w:p>
    <w:p w14:paraId="17C79D78" w14:textId="77777777" w:rsidR="00705B76" w:rsidRDefault="00705B76">
      <w:pPr>
        <w:widowControl/>
        <w:jc w:val="center"/>
        <w:rPr>
          <w:rFonts w:asciiTheme="majorEastAsia" w:eastAsiaTheme="majorEastAsia" w:hAnsiTheme="majorEastAsia" w:cs="Times New Roman"/>
          <w:b/>
          <w:kern w:val="0"/>
          <w:sz w:val="24"/>
        </w:rPr>
      </w:pPr>
    </w:p>
    <w:p w14:paraId="5FF0CB53" w14:textId="77777777" w:rsidR="00705B76" w:rsidRDefault="00705B76">
      <w:pPr>
        <w:widowControl/>
        <w:jc w:val="center"/>
        <w:rPr>
          <w:rFonts w:asciiTheme="majorEastAsia" w:eastAsiaTheme="majorEastAsia" w:hAnsiTheme="majorEastAsia" w:cs="Times New Roman"/>
          <w:b/>
          <w:kern w:val="0"/>
          <w:sz w:val="24"/>
        </w:rPr>
      </w:pPr>
    </w:p>
    <w:p w14:paraId="33B51AFA" w14:textId="77777777" w:rsidR="00705B76" w:rsidRDefault="00705B76">
      <w:pPr>
        <w:widowControl/>
        <w:jc w:val="center"/>
        <w:rPr>
          <w:rFonts w:asciiTheme="majorEastAsia" w:eastAsiaTheme="majorEastAsia" w:hAnsiTheme="majorEastAsia" w:cs="Times New Roman"/>
          <w:b/>
          <w:kern w:val="0"/>
          <w:sz w:val="24"/>
        </w:rPr>
      </w:pPr>
    </w:p>
    <w:p w14:paraId="45D8AAE8" w14:textId="77777777" w:rsidR="00705B76" w:rsidRDefault="00705B76">
      <w:pPr>
        <w:widowControl/>
        <w:jc w:val="center"/>
        <w:rPr>
          <w:rFonts w:asciiTheme="majorEastAsia" w:eastAsiaTheme="majorEastAsia" w:hAnsiTheme="majorEastAsia" w:cs="Times New Roman"/>
          <w:b/>
          <w:kern w:val="0"/>
          <w:sz w:val="24"/>
        </w:rPr>
      </w:pPr>
    </w:p>
    <w:p w14:paraId="24216811" w14:textId="77777777" w:rsidR="00705B76" w:rsidRDefault="00705B76">
      <w:pPr>
        <w:widowControl/>
        <w:jc w:val="center"/>
        <w:rPr>
          <w:rFonts w:asciiTheme="majorEastAsia" w:eastAsiaTheme="majorEastAsia" w:hAnsiTheme="majorEastAsia" w:cs="Times New Roman"/>
          <w:b/>
          <w:kern w:val="0"/>
          <w:sz w:val="24"/>
        </w:rPr>
      </w:pPr>
    </w:p>
    <w:p w14:paraId="30A2093A" w14:textId="77777777" w:rsidR="00705B76" w:rsidRDefault="00705B76">
      <w:pPr>
        <w:widowControl/>
        <w:jc w:val="center"/>
        <w:rPr>
          <w:rFonts w:asciiTheme="majorEastAsia" w:eastAsiaTheme="majorEastAsia" w:hAnsiTheme="majorEastAsia" w:cs="Times New Roman"/>
          <w:b/>
          <w:kern w:val="0"/>
          <w:sz w:val="24"/>
        </w:rPr>
      </w:pPr>
    </w:p>
    <w:p w14:paraId="5348C0A0" w14:textId="77777777" w:rsidR="00705B76" w:rsidRDefault="00705B76">
      <w:pPr>
        <w:widowControl/>
        <w:jc w:val="center"/>
        <w:rPr>
          <w:rFonts w:asciiTheme="majorEastAsia" w:eastAsiaTheme="majorEastAsia" w:hAnsiTheme="majorEastAsia" w:cs="Times New Roman"/>
          <w:b/>
          <w:kern w:val="0"/>
          <w:sz w:val="24"/>
        </w:rPr>
      </w:pPr>
    </w:p>
    <w:p w14:paraId="291289B3" w14:textId="77777777" w:rsidR="00705B76" w:rsidRDefault="00705B76">
      <w:pPr>
        <w:widowControl/>
        <w:jc w:val="center"/>
        <w:rPr>
          <w:rFonts w:asciiTheme="majorEastAsia" w:eastAsiaTheme="majorEastAsia" w:hAnsiTheme="majorEastAsia" w:cs="Times New Roman"/>
          <w:b/>
          <w:kern w:val="0"/>
          <w:sz w:val="24"/>
        </w:rPr>
      </w:pPr>
    </w:p>
    <w:p w14:paraId="47396E1F" w14:textId="77777777" w:rsidR="00705B76" w:rsidRDefault="00705B76">
      <w:pPr>
        <w:widowControl/>
        <w:jc w:val="center"/>
        <w:rPr>
          <w:rFonts w:asciiTheme="majorEastAsia" w:eastAsiaTheme="majorEastAsia" w:hAnsiTheme="majorEastAsia" w:cs="Times New Roman"/>
          <w:b/>
          <w:kern w:val="0"/>
          <w:sz w:val="24"/>
        </w:rPr>
      </w:pPr>
    </w:p>
    <w:p w14:paraId="014269CA" w14:textId="77777777" w:rsidR="00705B76" w:rsidRDefault="00705B76">
      <w:pPr>
        <w:widowControl/>
        <w:jc w:val="center"/>
        <w:rPr>
          <w:rFonts w:asciiTheme="majorEastAsia" w:eastAsiaTheme="majorEastAsia" w:hAnsiTheme="majorEastAsia" w:cs="Times New Roman"/>
          <w:b/>
          <w:kern w:val="0"/>
          <w:sz w:val="24"/>
        </w:rPr>
      </w:pPr>
    </w:p>
    <w:p w14:paraId="6BE12BA5" w14:textId="77777777" w:rsidR="00705B76" w:rsidRDefault="00705B76">
      <w:pPr>
        <w:widowControl/>
        <w:jc w:val="center"/>
        <w:rPr>
          <w:rFonts w:asciiTheme="majorEastAsia" w:eastAsiaTheme="majorEastAsia" w:hAnsiTheme="majorEastAsia" w:cs="Times New Roman"/>
          <w:b/>
          <w:kern w:val="0"/>
          <w:sz w:val="24"/>
        </w:rPr>
      </w:pPr>
    </w:p>
    <w:p w14:paraId="38543ACD" w14:textId="77777777" w:rsidR="00705B76" w:rsidRDefault="00705B76">
      <w:pPr>
        <w:widowControl/>
        <w:jc w:val="center"/>
        <w:rPr>
          <w:rFonts w:asciiTheme="majorEastAsia" w:eastAsiaTheme="majorEastAsia" w:hAnsiTheme="majorEastAsia" w:cs="Times New Roman"/>
          <w:b/>
          <w:kern w:val="0"/>
          <w:sz w:val="24"/>
        </w:rPr>
      </w:pPr>
    </w:p>
    <w:p w14:paraId="12609208" w14:textId="77777777" w:rsidR="00705B76" w:rsidRDefault="00705B76">
      <w:pPr>
        <w:widowControl/>
        <w:jc w:val="center"/>
        <w:rPr>
          <w:rFonts w:asciiTheme="majorEastAsia" w:eastAsiaTheme="majorEastAsia" w:hAnsiTheme="majorEastAsia" w:cs="Times New Roman"/>
          <w:b/>
          <w:kern w:val="0"/>
          <w:sz w:val="24"/>
        </w:rPr>
      </w:pPr>
    </w:p>
    <w:p w14:paraId="1DCF024B" w14:textId="77777777" w:rsidR="00705B76" w:rsidRDefault="00705B76">
      <w:pPr>
        <w:widowControl/>
        <w:jc w:val="center"/>
        <w:rPr>
          <w:rFonts w:asciiTheme="majorEastAsia" w:eastAsiaTheme="majorEastAsia" w:hAnsiTheme="majorEastAsia" w:cs="Times New Roman"/>
          <w:b/>
          <w:kern w:val="0"/>
          <w:sz w:val="24"/>
        </w:rPr>
      </w:pPr>
    </w:p>
    <w:p w14:paraId="2997B25E" w14:textId="77777777" w:rsidR="00705B76" w:rsidRDefault="00705B76">
      <w:pPr>
        <w:widowControl/>
        <w:jc w:val="center"/>
        <w:rPr>
          <w:rFonts w:asciiTheme="majorEastAsia" w:eastAsiaTheme="majorEastAsia" w:hAnsiTheme="majorEastAsia" w:cs="Times New Roman"/>
          <w:b/>
          <w:kern w:val="0"/>
          <w:sz w:val="24"/>
        </w:rPr>
      </w:pPr>
    </w:p>
    <w:p w14:paraId="3BA27FB0" w14:textId="77777777" w:rsidR="00705B76" w:rsidRDefault="00705B76">
      <w:pPr>
        <w:widowControl/>
        <w:jc w:val="center"/>
        <w:rPr>
          <w:rFonts w:asciiTheme="majorEastAsia" w:eastAsiaTheme="majorEastAsia" w:hAnsiTheme="majorEastAsia" w:cs="Times New Roman"/>
          <w:b/>
          <w:kern w:val="0"/>
          <w:sz w:val="24"/>
        </w:rPr>
      </w:pPr>
    </w:p>
    <w:p w14:paraId="64095DF9" w14:textId="77777777" w:rsidR="00705B76" w:rsidRDefault="00050EDD">
      <w:pPr>
        <w:widowControl/>
        <w:jc w:val="left"/>
        <w:rPr>
          <w:rFonts w:asciiTheme="minorEastAsia" w:hAnsiTheme="minorEastAsia" w:cs="宋体"/>
          <w:b/>
          <w:kern w:val="0"/>
          <w:sz w:val="24"/>
        </w:rPr>
      </w:pPr>
      <w:r>
        <w:rPr>
          <w:rFonts w:asciiTheme="minorEastAsia" w:hAnsiTheme="minorEastAsia" w:cs="宋体"/>
          <w:b/>
          <w:kern w:val="0"/>
          <w:sz w:val="24"/>
        </w:rPr>
        <w:br w:type="page"/>
      </w:r>
    </w:p>
    <w:p w14:paraId="56670DE5" w14:textId="77777777" w:rsidR="00705B76" w:rsidRDefault="00050EDD">
      <w:pPr>
        <w:widowControl/>
        <w:jc w:val="center"/>
        <w:rPr>
          <w:rFonts w:asciiTheme="majorEastAsia" w:eastAsiaTheme="majorEastAsia" w:hAnsiTheme="majorEastAsia" w:cs="Times New Roman"/>
          <w:b/>
          <w:kern w:val="0"/>
          <w:sz w:val="24"/>
        </w:rPr>
      </w:pPr>
      <w:r>
        <w:rPr>
          <w:rFonts w:asciiTheme="minorEastAsia" w:hAnsiTheme="minorEastAsia" w:cs="宋体" w:hint="eastAsia"/>
          <w:b/>
          <w:kern w:val="0"/>
          <w:sz w:val="24"/>
        </w:rPr>
        <w:lastRenderedPageBreak/>
        <w:t>格式6  报</w:t>
      </w:r>
      <w:r>
        <w:rPr>
          <w:rFonts w:asciiTheme="majorEastAsia" w:eastAsiaTheme="majorEastAsia" w:hAnsiTheme="majorEastAsia" w:cs="Times New Roman" w:hint="eastAsia"/>
          <w:b/>
          <w:kern w:val="0"/>
          <w:sz w:val="24"/>
        </w:rPr>
        <w:t>价一览表</w:t>
      </w:r>
    </w:p>
    <w:p w14:paraId="4A8CEE5F" w14:textId="77777777" w:rsidR="00705B76" w:rsidRDefault="00705B76">
      <w:pPr>
        <w:widowControl/>
        <w:spacing w:line="240" w:lineRule="exact"/>
        <w:jc w:val="left"/>
        <w:rPr>
          <w:rFonts w:asciiTheme="majorEastAsia" w:eastAsiaTheme="majorEastAsia" w:hAnsiTheme="majorEastAsia" w:cs="宋体"/>
          <w:b/>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
        <w:gridCol w:w="2535"/>
        <w:gridCol w:w="6731"/>
      </w:tblGrid>
      <w:tr w:rsidR="00705B76" w14:paraId="76CF2BBC" w14:textId="77777777">
        <w:trPr>
          <w:cantSplit/>
          <w:trHeight w:val="1133"/>
          <w:jc w:val="center"/>
        </w:trPr>
        <w:tc>
          <w:tcPr>
            <w:tcW w:w="2963" w:type="dxa"/>
            <w:gridSpan w:val="2"/>
            <w:tcBorders>
              <w:top w:val="single" w:sz="4" w:space="0" w:color="auto"/>
              <w:left w:val="single" w:sz="4" w:space="0" w:color="auto"/>
              <w:bottom w:val="single" w:sz="4" w:space="0" w:color="auto"/>
              <w:right w:val="single" w:sz="4" w:space="0" w:color="auto"/>
            </w:tcBorders>
            <w:vAlign w:val="center"/>
          </w:tcPr>
          <w:p w14:paraId="1BA186BC" w14:textId="77777777" w:rsidR="00705B76" w:rsidRDefault="00050EDD">
            <w:pPr>
              <w:widowControl/>
              <w:spacing w:line="500" w:lineRule="exact"/>
              <w:jc w:val="center"/>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项目名称</w:t>
            </w:r>
          </w:p>
        </w:tc>
        <w:tc>
          <w:tcPr>
            <w:tcW w:w="6731" w:type="dxa"/>
            <w:tcBorders>
              <w:top w:val="single" w:sz="4" w:space="0" w:color="auto"/>
              <w:left w:val="single" w:sz="4" w:space="0" w:color="auto"/>
              <w:bottom w:val="single" w:sz="4" w:space="0" w:color="auto"/>
              <w:right w:val="single" w:sz="4" w:space="0" w:color="auto"/>
            </w:tcBorders>
            <w:vAlign w:val="center"/>
          </w:tcPr>
          <w:p w14:paraId="1EBA9412" w14:textId="77777777" w:rsidR="00705B76" w:rsidRDefault="00050EDD">
            <w:pPr>
              <w:jc w:val="center"/>
              <w:rPr>
                <w:rFonts w:asciiTheme="minorEastAsia" w:hAnsiTheme="minorEastAsia"/>
                <w:b/>
              </w:rPr>
            </w:pPr>
            <w:r>
              <w:rPr>
                <w:rFonts w:asciiTheme="minorEastAsia" w:hAnsiTheme="minorEastAsia" w:hint="eastAsia"/>
                <w:b/>
                <w:bCs/>
                <w:sz w:val="24"/>
              </w:rPr>
              <w:t>百大合家福公司2025-2027年度线上学习平台服务</w:t>
            </w:r>
          </w:p>
        </w:tc>
      </w:tr>
      <w:tr w:rsidR="00705B76" w14:paraId="1E364237" w14:textId="77777777">
        <w:trPr>
          <w:cantSplit/>
          <w:trHeight w:val="566"/>
          <w:jc w:val="center"/>
        </w:trPr>
        <w:tc>
          <w:tcPr>
            <w:tcW w:w="2963" w:type="dxa"/>
            <w:gridSpan w:val="2"/>
            <w:tcBorders>
              <w:top w:val="single" w:sz="4" w:space="0" w:color="auto"/>
              <w:left w:val="single" w:sz="4" w:space="0" w:color="auto"/>
              <w:bottom w:val="single" w:sz="4" w:space="0" w:color="auto"/>
              <w:right w:val="single" w:sz="4" w:space="0" w:color="auto"/>
            </w:tcBorders>
            <w:vAlign w:val="center"/>
          </w:tcPr>
          <w:p w14:paraId="04CDCA28" w14:textId="77777777" w:rsidR="00705B76" w:rsidRDefault="00050EDD">
            <w:pPr>
              <w:widowControl/>
              <w:spacing w:line="500" w:lineRule="exact"/>
              <w:jc w:val="center"/>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项目编号</w:t>
            </w:r>
          </w:p>
        </w:tc>
        <w:tc>
          <w:tcPr>
            <w:tcW w:w="6731" w:type="dxa"/>
            <w:tcBorders>
              <w:top w:val="single" w:sz="4" w:space="0" w:color="auto"/>
              <w:left w:val="single" w:sz="4" w:space="0" w:color="auto"/>
              <w:bottom w:val="single" w:sz="4" w:space="0" w:color="auto"/>
              <w:right w:val="single" w:sz="4" w:space="0" w:color="auto"/>
            </w:tcBorders>
            <w:vAlign w:val="center"/>
          </w:tcPr>
          <w:p w14:paraId="65D10193" w14:textId="1C543EC3" w:rsidR="00705B76" w:rsidRDefault="008A7DE7">
            <w:pPr>
              <w:widowControl/>
              <w:tabs>
                <w:tab w:val="left" w:pos="420"/>
              </w:tabs>
              <w:spacing w:line="500" w:lineRule="exact"/>
              <w:jc w:val="center"/>
              <w:rPr>
                <w:rFonts w:asciiTheme="majorEastAsia" w:eastAsiaTheme="majorEastAsia" w:hAnsiTheme="majorEastAsia" w:cs="宋体"/>
                <w:b/>
                <w:kern w:val="0"/>
                <w:sz w:val="24"/>
              </w:rPr>
            </w:pPr>
            <w:r w:rsidRPr="008A7DE7">
              <w:rPr>
                <w:rFonts w:asciiTheme="majorEastAsia" w:eastAsiaTheme="majorEastAsia" w:hAnsiTheme="majorEastAsia" w:cs="宋体"/>
                <w:b/>
                <w:kern w:val="0"/>
                <w:sz w:val="24"/>
              </w:rPr>
              <w:t>2025BDJTFW00023</w:t>
            </w:r>
            <w:bookmarkStart w:id="0" w:name="_GoBack"/>
            <w:bookmarkEnd w:id="0"/>
          </w:p>
        </w:tc>
      </w:tr>
      <w:tr w:rsidR="00705B76" w14:paraId="31C37D8F" w14:textId="77777777">
        <w:trPr>
          <w:cantSplit/>
          <w:trHeight w:val="560"/>
          <w:jc w:val="center"/>
        </w:trPr>
        <w:tc>
          <w:tcPr>
            <w:tcW w:w="2963" w:type="dxa"/>
            <w:gridSpan w:val="2"/>
            <w:tcBorders>
              <w:top w:val="single" w:sz="4" w:space="0" w:color="auto"/>
              <w:left w:val="single" w:sz="4" w:space="0" w:color="auto"/>
              <w:bottom w:val="single" w:sz="4" w:space="0" w:color="auto"/>
              <w:right w:val="single" w:sz="4" w:space="0" w:color="auto"/>
            </w:tcBorders>
            <w:vAlign w:val="center"/>
          </w:tcPr>
          <w:p w14:paraId="2296FB58" w14:textId="77777777" w:rsidR="00705B76" w:rsidRDefault="00050EDD">
            <w:pPr>
              <w:widowControl/>
              <w:spacing w:line="500" w:lineRule="exact"/>
              <w:jc w:val="center"/>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报价人全称</w:t>
            </w:r>
          </w:p>
        </w:tc>
        <w:tc>
          <w:tcPr>
            <w:tcW w:w="6731" w:type="dxa"/>
            <w:tcBorders>
              <w:top w:val="single" w:sz="4" w:space="0" w:color="auto"/>
              <w:left w:val="single" w:sz="4" w:space="0" w:color="auto"/>
              <w:bottom w:val="single" w:sz="4" w:space="0" w:color="auto"/>
              <w:right w:val="single" w:sz="4" w:space="0" w:color="auto"/>
            </w:tcBorders>
            <w:vAlign w:val="center"/>
          </w:tcPr>
          <w:p w14:paraId="15351DC3" w14:textId="77777777" w:rsidR="00705B76" w:rsidRDefault="00705B76">
            <w:pPr>
              <w:widowControl/>
              <w:tabs>
                <w:tab w:val="left" w:pos="420"/>
              </w:tabs>
              <w:spacing w:line="500" w:lineRule="exact"/>
              <w:jc w:val="center"/>
              <w:rPr>
                <w:rFonts w:asciiTheme="majorEastAsia" w:eastAsiaTheme="majorEastAsia" w:hAnsiTheme="majorEastAsia" w:cs="宋体"/>
                <w:b/>
                <w:kern w:val="0"/>
                <w:sz w:val="24"/>
              </w:rPr>
            </w:pPr>
          </w:p>
        </w:tc>
      </w:tr>
      <w:tr w:rsidR="00705B76" w14:paraId="3498F672" w14:textId="77777777">
        <w:trPr>
          <w:cantSplit/>
          <w:trHeight w:val="102"/>
          <w:jc w:val="center"/>
        </w:trPr>
        <w:tc>
          <w:tcPr>
            <w:tcW w:w="9694" w:type="dxa"/>
            <w:gridSpan w:val="3"/>
            <w:tcBorders>
              <w:top w:val="single" w:sz="4" w:space="0" w:color="auto"/>
              <w:left w:val="single" w:sz="4" w:space="0" w:color="auto"/>
              <w:bottom w:val="single" w:sz="4" w:space="0" w:color="auto"/>
              <w:right w:val="single" w:sz="4" w:space="0" w:color="auto"/>
            </w:tcBorders>
            <w:vAlign w:val="center"/>
          </w:tcPr>
          <w:p w14:paraId="33B4A7DF" w14:textId="77777777" w:rsidR="00705B76" w:rsidRDefault="00050EDD">
            <w:pPr>
              <w:widowControl/>
              <w:spacing w:line="500" w:lineRule="exact"/>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一、技术承诺</w:t>
            </w:r>
          </w:p>
        </w:tc>
      </w:tr>
      <w:tr w:rsidR="00705B76" w14:paraId="393DBE04" w14:textId="77777777">
        <w:trPr>
          <w:cantSplit/>
          <w:trHeight w:val="760"/>
          <w:jc w:val="center"/>
        </w:trPr>
        <w:tc>
          <w:tcPr>
            <w:tcW w:w="428" w:type="dxa"/>
            <w:tcBorders>
              <w:top w:val="single" w:sz="4" w:space="0" w:color="auto"/>
              <w:left w:val="single" w:sz="4" w:space="0" w:color="auto"/>
              <w:bottom w:val="single" w:sz="4" w:space="0" w:color="auto"/>
              <w:right w:val="single" w:sz="4" w:space="0" w:color="auto"/>
            </w:tcBorders>
            <w:vAlign w:val="center"/>
          </w:tcPr>
          <w:p w14:paraId="6B33447C"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ajorEastAsia" w:eastAsiaTheme="majorEastAsia" w:hAnsiTheme="majorEastAsia" w:cs="宋体" w:hint="eastAsia"/>
                <w:kern w:val="0"/>
                <w:sz w:val="24"/>
              </w:rPr>
              <w:t>1</w:t>
            </w:r>
          </w:p>
        </w:tc>
        <w:tc>
          <w:tcPr>
            <w:tcW w:w="2535" w:type="dxa"/>
            <w:tcBorders>
              <w:top w:val="single" w:sz="4" w:space="0" w:color="auto"/>
              <w:left w:val="single" w:sz="4" w:space="0" w:color="auto"/>
              <w:bottom w:val="single" w:sz="4" w:space="0" w:color="auto"/>
              <w:right w:val="single" w:sz="4" w:space="0" w:color="auto"/>
            </w:tcBorders>
            <w:vAlign w:val="center"/>
          </w:tcPr>
          <w:p w14:paraId="28D7376B" w14:textId="77777777" w:rsidR="00705B76" w:rsidRDefault="00050EDD">
            <w:pPr>
              <w:spacing w:line="500" w:lineRule="exact"/>
              <w:jc w:val="center"/>
              <w:rPr>
                <w:rFonts w:asciiTheme="majorEastAsia" w:eastAsiaTheme="majorEastAsia" w:hAnsiTheme="majorEastAsia" w:cs="Times New Roman"/>
                <w:b/>
                <w:kern w:val="28"/>
                <w:sz w:val="24"/>
                <w:lang w:val="eu-ES"/>
              </w:rPr>
            </w:pPr>
            <w:r>
              <w:rPr>
                <w:rFonts w:asciiTheme="majorEastAsia" w:eastAsiaTheme="majorEastAsia" w:hAnsiTheme="majorEastAsia" w:cs="Times New Roman" w:hint="eastAsia"/>
                <w:b/>
                <w:kern w:val="28"/>
                <w:sz w:val="24"/>
                <w:lang w:val="eu-ES"/>
              </w:rPr>
              <w:t>质量标准</w:t>
            </w:r>
          </w:p>
        </w:tc>
        <w:tc>
          <w:tcPr>
            <w:tcW w:w="6731" w:type="dxa"/>
            <w:tcBorders>
              <w:top w:val="single" w:sz="4" w:space="0" w:color="auto"/>
              <w:left w:val="single" w:sz="4" w:space="0" w:color="auto"/>
              <w:bottom w:val="single" w:sz="4" w:space="0" w:color="auto"/>
              <w:right w:val="single" w:sz="4" w:space="0" w:color="auto"/>
            </w:tcBorders>
            <w:vAlign w:val="center"/>
          </w:tcPr>
          <w:p w14:paraId="6375CCC6"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inorEastAsia" w:hAnsiTheme="minorEastAsia" w:cs="宋体" w:hint="eastAsia"/>
                <w:kern w:val="0"/>
                <w:sz w:val="24"/>
              </w:rPr>
              <w:t>是□/否□</w:t>
            </w:r>
            <w:r>
              <w:rPr>
                <w:rFonts w:asciiTheme="majorEastAsia" w:eastAsiaTheme="majorEastAsia" w:hAnsiTheme="majorEastAsia" w:cs="宋体" w:hint="eastAsia"/>
                <w:kern w:val="0"/>
                <w:sz w:val="24"/>
              </w:rPr>
              <w:t>响应文件要求？</w:t>
            </w:r>
          </w:p>
        </w:tc>
      </w:tr>
      <w:tr w:rsidR="00705B76" w14:paraId="7DB8CDA3" w14:textId="77777777">
        <w:trPr>
          <w:cantSplit/>
          <w:trHeight w:val="698"/>
          <w:jc w:val="center"/>
        </w:trPr>
        <w:tc>
          <w:tcPr>
            <w:tcW w:w="428" w:type="dxa"/>
            <w:tcBorders>
              <w:top w:val="single" w:sz="4" w:space="0" w:color="auto"/>
              <w:left w:val="single" w:sz="4" w:space="0" w:color="auto"/>
              <w:bottom w:val="single" w:sz="4" w:space="0" w:color="auto"/>
              <w:right w:val="single" w:sz="4" w:space="0" w:color="auto"/>
            </w:tcBorders>
            <w:vAlign w:val="center"/>
          </w:tcPr>
          <w:p w14:paraId="10AF837C"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ajorEastAsia" w:eastAsiaTheme="majorEastAsia" w:hAnsiTheme="majorEastAsia" w:cs="宋体" w:hint="eastAsia"/>
                <w:kern w:val="0"/>
                <w:sz w:val="24"/>
              </w:rPr>
              <w:t>2</w:t>
            </w:r>
          </w:p>
        </w:tc>
        <w:tc>
          <w:tcPr>
            <w:tcW w:w="2535" w:type="dxa"/>
            <w:tcBorders>
              <w:top w:val="single" w:sz="4" w:space="0" w:color="auto"/>
              <w:left w:val="single" w:sz="4" w:space="0" w:color="auto"/>
              <w:bottom w:val="single" w:sz="4" w:space="0" w:color="auto"/>
              <w:right w:val="single" w:sz="4" w:space="0" w:color="auto"/>
            </w:tcBorders>
            <w:vAlign w:val="center"/>
          </w:tcPr>
          <w:p w14:paraId="3853F255" w14:textId="77777777" w:rsidR="00705B76" w:rsidRDefault="00050EDD">
            <w:pPr>
              <w:spacing w:line="500" w:lineRule="exact"/>
              <w:jc w:val="center"/>
              <w:rPr>
                <w:rFonts w:asciiTheme="majorEastAsia" w:eastAsiaTheme="majorEastAsia" w:hAnsiTheme="majorEastAsia" w:cs="Times New Roman"/>
                <w:b/>
                <w:kern w:val="28"/>
                <w:sz w:val="24"/>
                <w:lang w:val="eu-ES"/>
              </w:rPr>
            </w:pPr>
            <w:r>
              <w:rPr>
                <w:rFonts w:asciiTheme="majorEastAsia" w:eastAsiaTheme="majorEastAsia" w:hAnsiTheme="majorEastAsia" w:cs="Times New Roman" w:hint="eastAsia"/>
                <w:b/>
                <w:kern w:val="28"/>
                <w:sz w:val="24"/>
                <w:lang w:val="eu-ES"/>
              </w:rPr>
              <w:t>服务期限</w:t>
            </w:r>
          </w:p>
        </w:tc>
        <w:tc>
          <w:tcPr>
            <w:tcW w:w="6731" w:type="dxa"/>
            <w:tcBorders>
              <w:top w:val="single" w:sz="4" w:space="0" w:color="auto"/>
              <w:left w:val="single" w:sz="4" w:space="0" w:color="auto"/>
              <w:bottom w:val="single" w:sz="4" w:space="0" w:color="auto"/>
              <w:right w:val="single" w:sz="4" w:space="0" w:color="auto"/>
            </w:tcBorders>
            <w:vAlign w:val="center"/>
          </w:tcPr>
          <w:p w14:paraId="078468E5"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inorEastAsia" w:hAnsiTheme="minorEastAsia" w:cs="宋体" w:hint="eastAsia"/>
                <w:kern w:val="0"/>
                <w:sz w:val="24"/>
              </w:rPr>
              <w:t>是□/否□</w:t>
            </w:r>
            <w:r>
              <w:rPr>
                <w:rFonts w:asciiTheme="majorEastAsia" w:eastAsiaTheme="majorEastAsia" w:hAnsiTheme="majorEastAsia" w:cs="宋体" w:hint="eastAsia"/>
                <w:kern w:val="0"/>
                <w:sz w:val="24"/>
              </w:rPr>
              <w:t>响应文件要求？</w:t>
            </w:r>
          </w:p>
        </w:tc>
      </w:tr>
      <w:tr w:rsidR="00705B76" w14:paraId="55DD8CFD" w14:textId="77777777">
        <w:trPr>
          <w:cantSplit/>
          <w:trHeight w:val="694"/>
          <w:jc w:val="center"/>
        </w:trPr>
        <w:tc>
          <w:tcPr>
            <w:tcW w:w="428" w:type="dxa"/>
            <w:tcBorders>
              <w:top w:val="single" w:sz="4" w:space="0" w:color="auto"/>
              <w:left w:val="single" w:sz="4" w:space="0" w:color="auto"/>
              <w:bottom w:val="single" w:sz="4" w:space="0" w:color="auto"/>
              <w:right w:val="single" w:sz="4" w:space="0" w:color="auto"/>
            </w:tcBorders>
            <w:vAlign w:val="center"/>
          </w:tcPr>
          <w:p w14:paraId="35B5EC1D"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ajorEastAsia" w:eastAsiaTheme="majorEastAsia" w:hAnsiTheme="majorEastAsia" w:cs="宋体" w:hint="eastAsia"/>
                <w:kern w:val="0"/>
                <w:sz w:val="24"/>
              </w:rPr>
              <w:t>3</w:t>
            </w:r>
          </w:p>
        </w:tc>
        <w:tc>
          <w:tcPr>
            <w:tcW w:w="2535" w:type="dxa"/>
            <w:tcBorders>
              <w:top w:val="single" w:sz="4" w:space="0" w:color="auto"/>
              <w:left w:val="single" w:sz="4" w:space="0" w:color="auto"/>
              <w:bottom w:val="single" w:sz="4" w:space="0" w:color="auto"/>
              <w:right w:val="single" w:sz="4" w:space="0" w:color="auto"/>
            </w:tcBorders>
            <w:vAlign w:val="center"/>
          </w:tcPr>
          <w:p w14:paraId="1F2FDECB" w14:textId="77777777" w:rsidR="00705B76" w:rsidRDefault="00050EDD">
            <w:pPr>
              <w:spacing w:line="500" w:lineRule="exact"/>
              <w:jc w:val="center"/>
              <w:rPr>
                <w:rFonts w:asciiTheme="majorEastAsia" w:eastAsiaTheme="majorEastAsia" w:hAnsiTheme="majorEastAsia" w:cs="Times New Roman"/>
                <w:b/>
                <w:kern w:val="28"/>
                <w:sz w:val="24"/>
                <w:lang w:val="eu-ES"/>
              </w:rPr>
            </w:pPr>
            <w:r>
              <w:rPr>
                <w:rFonts w:asciiTheme="majorEastAsia" w:eastAsiaTheme="majorEastAsia" w:hAnsiTheme="majorEastAsia" w:cs="Times New Roman" w:hint="eastAsia"/>
                <w:b/>
                <w:kern w:val="28"/>
                <w:sz w:val="24"/>
                <w:lang w:val="eu-ES"/>
              </w:rPr>
              <w:t>付款方式</w:t>
            </w:r>
          </w:p>
        </w:tc>
        <w:tc>
          <w:tcPr>
            <w:tcW w:w="6731" w:type="dxa"/>
            <w:tcBorders>
              <w:top w:val="single" w:sz="4" w:space="0" w:color="auto"/>
              <w:left w:val="single" w:sz="4" w:space="0" w:color="auto"/>
              <w:bottom w:val="single" w:sz="4" w:space="0" w:color="auto"/>
              <w:right w:val="single" w:sz="4" w:space="0" w:color="auto"/>
            </w:tcBorders>
            <w:vAlign w:val="center"/>
          </w:tcPr>
          <w:p w14:paraId="0A82C573"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inorEastAsia" w:hAnsiTheme="minorEastAsia" w:cs="宋体" w:hint="eastAsia"/>
                <w:kern w:val="0"/>
                <w:sz w:val="24"/>
              </w:rPr>
              <w:t>是□/否□</w:t>
            </w:r>
            <w:r>
              <w:rPr>
                <w:rFonts w:asciiTheme="majorEastAsia" w:eastAsiaTheme="majorEastAsia" w:hAnsiTheme="majorEastAsia" w:cs="宋体" w:hint="eastAsia"/>
                <w:kern w:val="0"/>
                <w:sz w:val="24"/>
              </w:rPr>
              <w:t>响应文件要求？</w:t>
            </w:r>
          </w:p>
        </w:tc>
      </w:tr>
      <w:tr w:rsidR="00705B76" w14:paraId="78AF8E52" w14:textId="77777777">
        <w:trPr>
          <w:cantSplit/>
          <w:trHeight w:val="438"/>
          <w:jc w:val="center"/>
        </w:trPr>
        <w:tc>
          <w:tcPr>
            <w:tcW w:w="9694" w:type="dxa"/>
            <w:gridSpan w:val="3"/>
            <w:tcBorders>
              <w:top w:val="single" w:sz="4" w:space="0" w:color="auto"/>
              <w:left w:val="single" w:sz="4" w:space="0" w:color="auto"/>
              <w:bottom w:val="single" w:sz="4" w:space="0" w:color="auto"/>
              <w:right w:val="single" w:sz="4" w:space="0" w:color="auto"/>
            </w:tcBorders>
            <w:vAlign w:val="center"/>
          </w:tcPr>
          <w:p w14:paraId="2F76B94D" w14:textId="77777777" w:rsidR="00705B76" w:rsidRDefault="00050EDD">
            <w:pPr>
              <w:widowControl/>
              <w:tabs>
                <w:tab w:val="left" w:pos="420"/>
              </w:tabs>
              <w:spacing w:line="500" w:lineRule="exact"/>
              <w:rPr>
                <w:rFonts w:asciiTheme="majorEastAsia" w:eastAsiaTheme="majorEastAsia" w:hAnsiTheme="majorEastAsia" w:cs="宋体"/>
                <w:kern w:val="0"/>
                <w:sz w:val="24"/>
              </w:rPr>
            </w:pPr>
            <w:r>
              <w:rPr>
                <w:rFonts w:asciiTheme="majorEastAsia" w:eastAsiaTheme="majorEastAsia" w:hAnsiTheme="majorEastAsia" w:cs="宋体" w:hint="eastAsia"/>
                <w:b/>
                <w:kern w:val="0"/>
                <w:sz w:val="24"/>
              </w:rPr>
              <w:t>二、商务报价</w:t>
            </w:r>
          </w:p>
        </w:tc>
      </w:tr>
      <w:tr w:rsidR="00705B76" w14:paraId="395C0863" w14:textId="77777777">
        <w:trPr>
          <w:cantSplit/>
          <w:trHeight w:val="1624"/>
          <w:jc w:val="center"/>
        </w:trPr>
        <w:tc>
          <w:tcPr>
            <w:tcW w:w="428" w:type="dxa"/>
            <w:tcBorders>
              <w:top w:val="single" w:sz="4" w:space="0" w:color="auto"/>
              <w:left w:val="single" w:sz="4" w:space="0" w:color="auto"/>
              <w:right w:val="single" w:sz="4" w:space="0" w:color="auto"/>
            </w:tcBorders>
            <w:vAlign w:val="center"/>
          </w:tcPr>
          <w:p w14:paraId="01F3C758" w14:textId="77777777" w:rsidR="00705B76" w:rsidRDefault="00050EDD">
            <w:pPr>
              <w:widowControl/>
              <w:spacing w:line="500" w:lineRule="exact"/>
              <w:jc w:val="center"/>
              <w:rPr>
                <w:rFonts w:asciiTheme="majorEastAsia" w:eastAsiaTheme="majorEastAsia" w:hAnsiTheme="majorEastAsia" w:cs="宋体"/>
                <w:kern w:val="0"/>
                <w:sz w:val="24"/>
              </w:rPr>
            </w:pPr>
            <w:r>
              <w:rPr>
                <w:rFonts w:asciiTheme="majorEastAsia" w:eastAsiaTheme="majorEastAsia" w:hAnsiTheme="majorEastAsia" w:cs="宋体"/>
                <w:kern w:val="0"/>
                <w:sz w:val="24"/>
              </w:rPr>
              <w:t>1</w:t>
            </w:r>
          </w:p>
        </w:tc>
        <w:tc>
          <w:tcPr>
            <w:tcW w:w="2535" w:type="dxa"/>
            <w:tcBorders>
              <w:top w:val="single" w:sz="4" w:space="0" w:color="auto"/>
              <w:left w:val="single" w:sz="4" w:space="0" w:color="auto"/>
              <w:right w:val="single" w:sz="4" w:space="0" w:color="auto"/>
            </w:tcBorders>
            <w:vAlign w:val="center"/>
          </w:tcPr>
          <w:p w14:paraId="00332FA6" w14:textId="77777777" w:rsidR="00705B76" w:rsidRDefault="00050EDD">
            <w:pPr>
              <w:spacing w:line="500" w:lineRule="exact"/>
              <w:jc w:val="center"/>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含税总报价</w:t>
            </w:r>
          </w:p>
          <w:p w14:paraId="46B79B05" w14:textId="77777777" w:rsidR="00705B76" w:rsidRDefault="00050EDD">
            <w:pPr>
              <w:spacing w:line="500" w:lineRule="exact"/>
              <w:jc w:val="center"/>
              <w:rPr>
                <w:rFonts w:asciiTheme="majorEastAsia" w:eastAsiaTheme="majorEastAsia" w:hAnsiTheme="majorEastAsia" w:cs="宋体"/>
                <w:color w:val="FF0000"/>
                <w:kern w:val="0"/>
                <w:szCs w:val="21"/>
              </w:rPr>
            </w:pPr>
            <w:r>
              <w:rPr>
                <w:rFonts w:asciiTheme="majorEastAsia" w:eastAsiaTheme="majorEastAsia" w:hAnsiTheme="majorEastAsia" w:cs="宋体" w:hint="eastAsia"/>
                <w:kern w:val="0"/>
                <w:szCs w:val="21"/>
              </w:rPr>
              <w:t>（含</w:t>
            </w:r>
            <w:r>
              <w:rPr>
                <w:rFonts w:asciiTheme="majorEastAsia" w:eastAsiaTheme="majorEastAsia" w:hAnsiTheme="majorEastAsia" w:cs="宋体"/>
                <w:kern w:val="0"/>
                <w:szCs w:val="21"/>
                <w:u w:val="single"/>
              </w:rPr>
              <w:t xml:space="preserve"> </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%增值税专用发票）</w:t>
            </w:r>
          </w:p>
        </w:tc>
        <w:tc>
          <w:tcPr>
            <w:tcW w:w="6731" w:type="dxa"/>
            <w:tcBorders>
              <w:top w:val="single" w:sz="4" w:space="0" w:color="auto"/>
              <w:left w:val="single" w:sz="4" w:space="0" w:color="auto"/>
              <w:right w:val="single" w:sz="4" w:space="0" w:color="auto"/>
            </w:tcBorders>
            <w:vAlign w:val="center"/>
          </w:tcPr>
          <w:p w14:paraId="0CC2E3A2" w14:textId="77777777" w:rsidR="00705B76" w:rsidRDefault="00050EDD">
            <w:pPr>
              <w:widowControl/>
              <w:spacing w:line="520" w:lineRule="exact"/>
              <w:rPr>
                <w:rFonts w:ascii="宋体" w:hAnsi="宋体" w:cs="宋体"/>
                <w:kern w:val="0"/>
                <w:sz w:val="24"/>
                <w:u w:val="single"/>
              </w:rPr>
            </w:pPr>
            <w:r>
              <w:rPr>
                <w:rFonts w:ascii="宋体" w:hAnsi="宋体" w:cs="宋体" w:hint="eastAsia"/>
                <w:kern w:val="0"/>
                <w:sz w:val="24"/>
              </w:rPr>
              <w:t>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hint="eastAsia"/>
                <w:kern w:val="0"/>
                <w:sz w:val="24"/>
                <w:u w:val="single"/>
              </w:rPr>
              <w:t>元；</w:t>
            </w:r>
          </w:p>
          <w:p w14:paraId="2BA378BF" w14:textId="77777777" w:rsidR="00705B76" w:rsidRDefault="00050EDD">
            <w:pPr>
              <w:widowControl/>
              <w:spacing w:line="500" w:lineRule="exact"/>
              <w:rPr>
                <w:rFonts w:asciiTheme="majorEastAsia" w:eastAsiaTheme="majorEastAsia" w:hAnsiTheme="majorEastAsia" w:cs="宋体"/>
                <w:kern w:val="0"/>
                <w:sz w:val="24"/>
              </w:rPr>
            </w:pPr>
            <w:r>
              <w:rPr>
                <w:rFonts w:ascii="宋体" w:hAnsi="宋体" w:cs="宋体" w:hint="eastAsia"/>
                <w:kern w:val="0"/>
                <w:sz w:val="24"/>
              </w:rPr>
              <w:t>小写：￥</w:t>
            </w:r>
            <w:r>
              <w:rPr>
                <w:rFonts w:ascii="宋体" w:hAnsi="宋体" w:cs="宋体" w:hint="eastAsia"/>
                <w:kern w:val="0"/>
                <w:sz w:val="24"/>
                <w:u w:val="single"/>
              </w:rPr>
              <w:t xml:space="preserve">                       元；</w:t>
            </w:r>
          </w:p>
        </w:tc>
      </w:tr>
      <w:tr w:rsidR="00705B76" w14:paraId="7FA71650" w14:textId="77777777">
        <w:trPr>
          <w:cantSplit/>
          <w:trHeight w:val="435"/>
          <w:jc w:val="center"/>
        </w:trPr>
        <w:tc>
          <w:tcPr>
            <w:tcW w:w="9694" w:type="dxa"/>
            <w:gridSpan w:val="3"/>
            <w:tcBorders>
              <w:top w:val="single" w:sz="4" w:space="0" w:color="auto"/>
              <w:left w:val="single" w:sz="4" w:space="0" w:color="auto"/>
              <w:right w:val="single" w:sz="4" w:space="0" w:color="auto"/>
            </w:tcBorders>
            <w:vAlign w:val="center"/>
          </w:tcPr>
          <w:p w14:paraId="1ABA7F01" w14:textId="77777777" w:rsidR="00705B76" w:rsidRDefault="00050EDD">
            <w:pPr>
              <w:widowControl/>
              <w:spacing w:line="520" w:lineRule="exact"/>
              <w:rPr>
                <w:rFonts w:asciiTheme="majorEastAsia" w:eastAsiaTheme="majorEastAsia" w:hAnsiTheme="majorEastAsia" w:cs="宋体"/>
                <w:b/>
                <w:kern w:val="0"/>
                <w:sz w:val="24"/>
              </w:rPr>
            </w:pPr>
            <w:r>
              <w:rPr>
                <w:rFonts w:ascii="宋体" w:hint="eastAsia"/>
                <w:b/>
                <w:color w:val="000000"/>
                <w:sz w:val="24"/>
              </w:rPr>
              <w:t>注：含税</w:t>
            </w:r>
            <w:r>
              <w:rPr>
                <w:rFonts w:ascii="宋体" w:eastAsia="宋体" w:hAnsi="Calibri" w:cs="Times New Roman" w:hint="eastAsia"/>
                <w:b/>
                <w:color w:val="000000"/>
                <w:sz w:val="24"/>
              </w:rPr>
              <w:t>总报价不得高于本项目概算（人民币</w:t>
            </w:r>
            <w:r>
              <w:rPr>
                <w:rFonts w:ascii="宋体" w:hint="eastAsia"/>
                <w:b/>
                <w:color w:val="000000"/>
                <w:sz w:val="24"/>
                <w:u w:val="single"/>
              </w:rPr>
              <w:t xml:space="preserve"> </w:t>
            </w:r>
            <w:r>
              <w:rPr>
                <w:rFonts w:ascii="宋体"/>
                <w:b/>
                <w:bCs/>
                <w:color w:val="000000"/>
                <w:sz w:val="24"/>
                <w:u w:val="single"/>
              </w:rPr>
              <w:t>62666.67</w:t>
            </w:r>
            <w:r>
              <w:rPr>
                <w:rFonts w:ascii="宋体" w:hint="eastAsia"/>
                <w:b/>
                <w:color w:val="000000"/>
                <w:sz w:val="24"/>
                <w:u w:val="single"/>
              </w:rPr>
              <w:t xml:space="preserve"> </w:t>
            </w:r>
            <w:r>
              <w:rPr>
                <w:rFonts w:ascii="宋体" w:eastAsia="宋体" w:hAnsi="宋体" w:cs="宋体" w:hint="eastAsia"/>
                <w:b/>
                <w:kern w:val="0"/>
                <w:sz w:val="24"/>
              </w:rPr>
              <w:t>元</w:t>
            </w:r>
            <w:r>
              <w:rPr>
                <w:rFonts w:ascii="宋体" w:eastAsia="宋体" w:hAnsi="Calibri" w:cs="Times New Roman" w:hint="eastAsia"/>
                <w:b/>
                <w:color w:val="000000"/>
                <w:sz w:val="24"/>
              </w:rPr>
              <w:t>），否则视为无效报价；</w:t>
            </w:r>
            <w:r>
              <w:rPr>
                <w:rFonts w:asciiTheme="majorEastAsia" w:eastAsiaTheme="majorEastAsia" w:hAnsiTheme="majorEastAsia" w:cs="宋体"/>
                <w:b/>
                <w:kern w:val="0"/>
                <w:sz w:val="24"/>
              </w:rPr>
              <w:t xml:space="preserve"> </w:t>
            </w:r>
          </w:p>
        </w:tc>
      </w:tr>
    </w:tbl>
    <w:p w14:paraId="480FE9CE" w14:textId="77777777" w:rsidR="00705B76" w:rsidRDefault="00050EDD">
      <w:pPr>
        <w:widowControl/>
        <w:spacing w:line="800" w:lineRule="exact"/>
        <w:jc w:val="left"/>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t xml:space="preserve">   报价人（盖章）：</w:t>
      </w:r>
      <w:r>
        <w:rPr>
          <w:rFonts w:asciiTheme="majorEastAsia" w:eastAsiaTheme="majorEastAsia" w:hAnsiTheme="majorEastAsia" w:cs="宋体" w:hint="eastAsia"/>
          <w:b/>
          <w:kern w:val="0"/>
          <w:sz w:val="24"/>
          <w:u w:val="single"/>
        </w:rPr>
        <w:t xml:space="preserve">         </w:t>
      </w:r>
      <w:r>
        <w:rPr>
          <w:rFonts w:asciiTheme="majorEastAsia" w:eastAsiaTheme="majorEastAsia" w:hAnsiTheme="majorEastAsia" w:cs="宋体" w:hint="eastAsia"/>
          <w:b/>
          <w:kern w:val="0"/>
          <w:sz w:val="24"/>
        </w:rPr>
        <w:t xml:space="preserve">                       202</w:t>
      </w:r>
      <w:r>
        <w:rPr>
          <w:rFonts w:asciiTheme="majorEastAsia" w:eastAsiaTheme="majorEastAsia" w:hAnsiTheme="majorEastAsia" w:cs="宋体"/>
          <w:b/>
          <w:kern w:val="0"/>
          <w:sz w:val="24"/>
        </w:rPr>
        <w:t>5</w:t>
      </w:r>
      <w:r>
        <w:rPr>
          <w:rFonts w:asciiTheme="majorEastAsia" w:eastAsiaTheme="majorEastAsia" w:hAnsiTheme="majorEastAsia" w:cs="宋体" w:hint="eastAsia"/>
          <w:b/>
          <w:kern w:val="0"/>
          <w:sz w:val="24"/>
        </w:rPr>
        <w:t>年</w:t>
      </w:r>
      <w:r>
        <w:rPr>
          <w:rFonts w:asciiTheme="majorEastAsia" w:eastAsiaTheme="majorEastAsia" w:hAnsiTheme="majorEastAsia" w:cs="宋体" w:hint="eastAsia"/>
          <w:b/>
          <w:kern w:val="0"/>
          <w:sz w:val="24"/>
          <w:u w:val="single"/>
        </w:rPr>
        <w:t xml:space="preserve">    </w:t>
      </w:r>
      <w:r>
        <w:rPr>
          <w:rFonts w:asciiTheme="majorEastAsia" w:eastAsiaTheme="majorEastAsia" w:hAnsiTheme="majorEastAsia" w:cs="宋体" w:hint="eastAsia"/>
          <w:b/>
          <w:kern w:val="0"/>
          <w:sz w:val="24"/>
        </w:rPr>
        <w:t>月</w:t>
      </w:r>
      <w:r>
        <w:rPr>
          <w:rFonts w:asciiTheme="majorEastAsia" w:eastAsiaTheme="majorEastAsia" w:hAnsiTheme="majorEastAsia" w:cs="宋体" w:hint="eastAsia"/>
          <w:b/>
          <w:kern w:val="0"/>
          <w:sz w:val="24"/>
          <w:u w:val="single"/>
        </w:rPr>
        <w:t xml:space="preserve">    </w:t>
      </w:r>
      <w:r>
        <w:rPr>
          <w:rFonts w:asciiTheme="majorEastAsia" w:eastAsiaTheme="majorEastAsia" w:hAnsiTheme="majorEastAsia" w:cs="宋体" w:hint="eastAsia"/>
          <w:b/>
          <w:kern w:val="0"/>
          <w:sz w:val="24"/>
        </w:rPr>
        <w:t>日</w:t>
      </w:r>
    </w:p>
    <w:p w14:paraId="25896FA9" w14:textId="77777777" w:rsidR="00705B76" w:rsidRDefault="00705B76">
      <w:pPr>
        <w:spacing w:line="440" w:lineRule="exact"/>
        <w:rPr>
          <w:rFonts w:asciiTheme="majorEastAsia" w:eastAsiaTheme="majorEastAsia" w:hAnsiTheme="majorEastAsia" w:cs="宋体"/>
          <w:sz w:val="24"/>
        </w:rPr>
      </w:pPr>
    </w:p>
    <w:p w14:paraId="248D687C" w14:textId="77777777" w:rsidR="00705B76" w:rsidRDefault="00050EDD">
      <w:pPr>
        <w:widowControl/>
        <w:spacing w:line="600" w:lineRule="exact"/>
        <w:rPr>
          <w:rFonts w:ascii="宋体" w:eastAsia="宋体" w:hAnsi="宋体" w:cs="Times New Roman"/>
          <w:b/>
          <w:sz w:val="24"/>
        </w:rPr>
      </w:pPr>
      <w:r>
        <w:rPr>
          <w:rFonts w:ascii="宋体" w:eastAsia="宋体" w:hAnsi="宋体" w:cs="宋体" w:hint="eastAsia"/>
          <w:b/>
          <w:kern w:val="0"/>
          <w:sz w:val="24"/>
        </w:rPr>
        <w:t>注：1.</w:t>
      </w:r>
      <w:r>
        <w:rPr>
          <w:rFonts w:ascii="宋体" w:hAnsi="宋体" w:cs="宋体" w:hint="eastAsia"/>
          <w:b/>
          <w:kern w:val="0"/>
          <w:sz w:val="24"/>
        </w:rPr>
        <w:t>采购</w:t>
      </w:r>
      <w:r>
        <w:rPr>
          <w:rFonts w:ascii="宋体" w:hAnsi="宋体" w:hint="eastAsia"/>
          <w:b/>
          <w:sz w:val="24"/>
        </w:rPr>
        <w:t>人不接受报价人</w:t>
      </w:r>
      <w:r>
        <w:rPr>
          <w:rFonts w:ascii="宋体" w:eastAsia="宋体" w:hAnsi="宋体" w:cs="Times New Roman" w:hint="eastAsia"/>
          <w:b/>
          <w:sz w:val="24"/>
        </w:rPr>
        <w:t>采用总价优惠</w:t>
      </w:r>
      <w:r>
        <w:rPr>
          <w:rFonts w:ascii="宋体" w:hAnsi="宋体" w:hint="eastAsia"/>
          <w:b/>
          <w:sz w:val="24"/>
        </w:rPr>
        <w:t>等方式进行</w:t>
      </w:r>
      <w:r>
        <w:rPr>
          <w:rFonts w:ascii="宋体" w:eastAsia="宋体" w:hAnsi="宋体" w:cs="Times New Roman" w:hint="eastAsia"/>
          <w:b/>
          <w:sz w:val="24"/>
        </w:rPr>
        <w:t>报价，其优惠须直接计算并体现在</w:t>
      </w:r>
      <w:r>
        <w:rPr>
          <w:rFonts w:ascii="宋体" w:hAnsi="宋体" w:hint="eastAsia"/>
          <w:b/>
          <w:sz w:val="24"/>
        </w:rPr>
        <w:t>单价、总</w:t>
      </w:r>
      <w:r>
        <w:rPr>
          <w:rFonts w:ascii="宋体" w:eastAsia="宋体" w:hAnsi="宋体" w:cs="Times New Roman" w:hint="eastAsia"/>
          <w:b/>
          <w:sz w:val="24"/>
        </w:rPr>
        <w:t>报价中。</w:t>
      </w:r>
    </w:p>
    <w:p w14:paraId="5FEE1877" w14:textId="77777777" w:rsidR="00705B76" w:rsidRDefault="00050EDD">
      <w:pPr>
        <w:widowControl/>
        <w:spacing w:line="600" w:lineRule="exact"/>
        <w:rPr>
          <w:rFonts w:ascii="宋体" w:eastAsia="宋体" w:hAnsi="宋体" w:cs="Times New Roman"/>
          <w:b/>
          <w:sz w:val="24"/>
        </w:rPr>
      </w:pPr>
      <w:r>
        <w:rPr>
          <w:rFonts w:ascii="宋体" w:eastAsia="宋体" w:hAnsi="宋体" w:cs="Times New Roman" w:hint="eastAsia"/>
          <w:b/>
          <w:sz w:val="24"/>
        </w:rPr>
        <w:t xml:space="preserve">    2.</w:t>
      </w:r>
      <w:r>
        <w:rPr>
          <w:rFonts w:ascii="宋体" w:eastAsia="宋体" w:hAnsi="宋体" w:hint="eastAsia"/>
          <w:b/>
          <w:bCs/>
          <w:sz w:val="24"/>
          <w:szCs w:val="28"/>
        </w:rPr>
        <w:t>以上总报价为完成本项目采购及服务的所有费用。</w:t>
      </w:r>
    </w:p>
    <w:p w14:paraId="4C2D68A4" w14:textId="77777777" w:rsidR="00705B76" w:rsidRDefault="00705B76">
      <w:pPr>
        <w:spacing w:line="440" w:lineRule="exact"/>
        <w:rPr>
          <w:rFonts w:asciiTheme="majorEastAsia" w:eastAsiaTheme="majorEastAsia" w:hAnsiTheme="majorEastAsia" w:cs="宋体"/>
          <w:sz w:val="24"/>
        </w:rPr>
      </w:pPr>
    </w:p>
    <w:p w14:paraId="05144C80" w14:textId="77777777" w:rsidR="00705B76" w:rsidRDefault="00705B76">
      <w:pPr>
        <w:spacing w:line="360" w:lineRule="auto"/>
        <w:rPr>
          <w:rFonts w:asciiTheme="majorEastAsia" w:eastAsiaTheme="majorEastAsia" w:hAnsiTheme="majorEastAsia" w:cs="宋体"/>
          <w:sz w:val="24"/>
        </w:rPr>
      </w:pPr>
    </w:p>
    <w:p w14:paraId="76C773B5" w14:textId="77777777" w:rsidR="00705B76" w:rsidRDefault="00705B76">
      <w:pPr>
        <w:spacing w:line="360" w:lineRule="auto"/>
        <w:jc w:val="center"/>
        <w:rPr>
          <w:rFonts w:asciiTheme="minorEastAsia" w:hAnsiTheme="minorEastAsia" w:cs="宋体"/>
          <w:b/>
          <w:kern w:val="0"/>
          <w:sz w:val="24"/>
        </w:rPr>
      </w:pPr>
    </w:p>
    <w:p w14:paraId="5CAEE335" w14:textId="77777777" w:rsidR="00705B76" w:rsidRDefault="00050EDD">
      <w:pPr>
        <w:widowControl/>
        <w:jc w:val="left"/>
        <w:rPr>
          <w:rFonts w:asciiTheme="minorEastAsia" w:hAnsiTheme="minorEastAsia" w:cs="宋体"/>
          <w:b/>
          <w:kern w:val="0"/>
          <w:sz w:val="24"/>
        </w:rPr>
      </w:pPr>
      <w:r>
        <w:rPr>
          <w:rFonts w:asciiTheme="minorEastAsia" w:hAnsiTheme="minorEastAsia" w:cs="宋体"/>
          <w:b/>
          <w:kern w:val="0"/>
          <w:sz w:val="24"/>
        </w:rPr>
        <w:br w:type="page"/>
      </w:r>
    </w:p>
    <w:p w14:paraId="3C4F5D38" w14:textId="77777777" w:rsidR="00705B76" w:rsidRDefault="00050EDD">
      <w:pPr>
        <w:spacing w:line="360" w:lineRule="auto"/>
        <w:jc w:val="center"/>
        <w:rPr>
          <w:rFonts w:asciiTheme="majorEastAsia" w:eastAsiaTheme="majorEastAsia" w:hAnsiTheme="majorEastAsia" w:cs="宋体"/>
          <w:b/>
          <w:sz w:val="24"/>
        </w:rPr>
      </w:pPr>
      <w:r>
        <w:rPr>
          <w:rFonts w:asciiTheme="minorEastAsia" w:hAnsiTheme="minorEastAsia" w:cs="宋体" w:hint="eastAsia"/>
          <w:b/>
          <w:kern w:val="0"/>
          <w:sz w:val="24"/>
        </w:rPr>
        <w:lastRenderedPageBreak/>
        <w:t xml:space="preserve">格式7  </w:t>
      </w:r>
      <w:r>
        <w:rPr>
          <w:rFonts w:asciiTheme="majorEastAsia" w:eastAsiaTheme="majorEastAsia" w:hAnsiTheme="majorEastAsia" w:cs="宋体" w:hint="eastAsia"/>
          <w:b/>
          <w:sz w:val="24"/>
        </w:rPr>
        <w:t>分项报价表</w:t>
      </w:r>
    </w:p>
    <w:tbl>
      <w:tblPr>
        <w:tblW w:w="10065" w:type="dxa"/>
        <w:tblInd w:w="108" w:type="dxa"/>
        <w:tblLook w:val="04A0" w:firstRow="1" w:lastRow="0" w:firstColumn="1" w:lastColumn="0" w:noHBand="0" w:noVBand="1"/>
      </w:tblPr>
      <w:tblGrid>
        <w:gridCol w:w="2127"/>
        <w:gridCol w:w="4252"/>
        <w:gridCol w:w="1843"/>
        <w:gridCol w:w="1843"/>
      </w:tblGrid>
      <w:tr w:rsidR="00705B76" w14:paraId="1ABBB5C0" w14:textId="77777777">
        <w:trPr>
          <w:trHeight w:val="583"/>
        </w:trPr>
        <w:tc>
          <w:tcPr>
            <w:tcW w:w="10065" w:type="dxa"/>
            <w:gridSpan w:val="4"/>
            <w:tcBorders>
              <w:top w:val="nil"/>
              <w:left w:val="nil"/>
              <w:bottom w:val="nil"/>
              <w:right w:val="nil"/>
            </w:tcBorders>
            <w:shd w:val="clear" w:color="auto" w:fill="auto"/>
            <w:noWrap/>
            <w:vAlign w:val="center"/>
          </w:tcPr>
          <w:p w14:paraId="71EC8BCA" w14:textId="77777777" w:rsidR="00705B76" w:rsidRDefault="00050EDD">
            <w:pPr>
              <w:widowControl/>
              <w:jc w:val="center"/>
              <w:rPr>
                <w:rFonts w:ascii="宋体" w:eastAsia="宋体" w:hAnsi="宋体" w:cs="宋体"/>
                <w:b/>
                <w:bCs/>
                <w:kern w:val="0"/>
                <w:sz w:val="28"/>
                <w:szCs w:val="28"/>
              </w:rPr>
            </w:pPr>
            <w:r>
              <w:rPr>
                <w:rFonts w:ascii="宋体" w:eastAsia="宋体" w:hAnsi="宋体" w:cs="宋体" w:hint="eastAsia"/>
                <w:b/>
                <w:bCs/>
                <w:kern w:val="0"/>
                <w:sz w:val="28"/>
                <w:szCs w:val="28"/>
              </w:rPr>
              <w:t>2</w:t>
            </w:r>
            <w:r>
              <w:rPr>
                <w:rFonts w:ascii="宋体" w:eastAsia="宋体" w:hAnsi="宋体" w:cs="宋体"/>
                <w:b/>
                <w:bCs/>
                <w:kern w:val="0"/>
                <w:sz w:val="28"/>
                <w:szCs w:val="28"/>
              </w:rPr>
              <w:t>025-2027年度</w:t>
            </w:r>
            <w:r>
              <w:rPr>
                <w:rFonts w:ascii="宋体" w:eastAsia="宋体" w:hAnsi="宋体" w:cs="宋体" w:hint="eastAsia"/>
                <w:b/>
                <w:bCs/>
                <w:kern w:val="0"/>
                <w:sz w:val="28"/>
                <w:szCs w:val="28"/>
              </w:rPr>
              <w:t>线上学习平台服务报价单</w:t>
            </w:r>
          </w:p>
        </w:tc>
      </w:tr>
      <w:tr w:rsidR="00705B76" w14:paraId="3D0C33EA" w14:textId="77777777">
        <w:trPr>
          <w:trHeight w:val="524"/>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2E3859D9" w14:textId="77777777" w:rsidR="00705B76" w:rsidRDefault="00050EDD">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项目名称</w:t>
            </w:r>
          </w:p>
        </w:tc>
        <w:tc>
          <w:tcPr>
            <w:tcW w:w="4252" w:type="dxa"/>
            <w:tcBorders>
              <w:top w:val="single" w:sz="4" w:space="0" w:color="auto"/>
              <w:left w:val="nil"/>
              <w:bottom w:val="single" w:sz="4" w:space="0" w:color="auto"/>
              <w:right w:val="single" w:sz="4" w:space="0" w:color="auto"/>
            </w:tcBorders>
            <w:shd w:val="clear" w:color="auto" w:fill="auto"/>
            <w:vAlign w:val="center"/>
          </w:tcPr>
          <w:p w14:paraId="42DB9E2B" w14:textId="77777777" w:rsidR="00705B76" w:rsidRDefault="00050EDD">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服务范围</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7E4FA445" w14:textId="77777777" w:rsidR="00705B76" w:rsidRDefault="00050EDD">
            <w:pPr>
              <w:widowControl/>
              <w:jc w:val="center"/>
              <w:rPr>
                <w:rFonts w:ascii="宋体" w:eastAsia="宋体" w:hAnsi="宋体" w:cs="宋体"/>
                <w:kern w:val="0"/>
                <w:sz w:val="28"/>
                <w:szCs w:val="28"/>
              </w:rPr>
            </w:pPr>
            <w:proofErr w:type="gramStart"/>
            <w:r>
              <w:rPr>
                <w:rFonts w:ascii="宋体" w:eastAsia="宋体" w:hAnsi="宋体" w:cs="宋体" w:hint="eastAsia"/>
                <w:kern w:val="0"/>
                <w:sz w:val="28"/>
                <w:szCs w:val="28"/>
              </w:rPr>
              <w:t>一</w:t>
            </w:r>
            <w:proofErr w:type="gramEnd"/>
            <w:r>
              <w:rPr>
                <w:rFonts w:ascii="宋体" w:eastAsia="宋体" w:hAnsi="宋体" w:cs="宋体" w:hint="eastAsia"/>
                <w:kern w:val="0"/>
                <w:sz w:val="28"/>
                <w:szCs w:val="28"/>
              </w:rPr>
              <w:t>年度含税报价（元）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05DE44D" w14:textId="77777777" w:rsidR="00705B76" w:rsidRDefault="00050EDD">
            <w:pPr>
              <w:widowControl/>
              <w:jc w:val="center"/>
              <w:rPr>
                <w:rFonts w:ascii="宋体" w:eastAsia="宋体" w:hAnsi="宋体" w:cs="宋体"/>
                <w:kern w:val="0"/>
                <w:sz w:val="28"/>
                <w:szCs w:val="28"/>
              </w:rPr>
            </w:pPr>
            <w:proofErr w:type="gramStart"/>
            <w:r>
              <w:rPr>
                <w:rFonts w:ascii="宋体" w:eastAsia="宋体" w:hAnsi="宋体" w:cs="宋体" w:hint="eastAsia"/>
                <w:kern w:val="0"/>
                <w:sz w:val="28"/>
                <w:szCs w:val="28"/>
              </w:rPr>
              <w:t>两</w:t>
            </w:r>
            <w:proofErr w:type="gramEnd"/>
            <w:r>
              <w:rPr>
                <w:rFonts w:ascii="宋体" w:eastAsia="宋体" w:hAnsi="宋体" w:cs="宋体" w:hint="eastAsia"/>
                <w:kern w:val="0"/>
                <w:sz w:val="28"/>
                <w:szCs w:val="28"/>
              </w:rPr>
              <w:t>年度含税报价(</w:t>
            </w:r>
            <w:r>
              <w:rPr>
                <w:rFonts w:ascii="宋体" w:eastAsia="宋体" w:hAnsi="宋体" w:cs="宋体"/>
                <w:kern w:val="0"/>
                <w:sz w:val="28"/>
                <w:szCs w:val="28"/>
              </w:rPr>
              <w:t>元</w:t>
            </w:r>
            <w:r>
              <w:rPr>
                <w:rFonts w:ascii="宋体" w:eastAsia="宋体" w:hAnsi="宋体" w:cs="宋体" w:hint="eastAsia"/>
                <w:kern w:val="0"/>
                <w:sz w:val="28"/>
                <w:szCs w:val="28"/>
              </w:rPr>
              <w:t>)</w:t>
            </w:r>
          </w:p>
        </w:tc>
      </w:tr>
      <w:tr w:rsidR="00705B76" w14:paraId="0E1C2CED" w14:textId="77777777">
        <w:trPr>
          <w:trHeight w:val="2933"/>
        </w:trPr>
        <w:tc>
          <w:tcPr>
            <w:tcW w:w="2127" w:type="dxa"/>
            <w:tcBorders>
              <w:top w:val="nil"/>
              <w:left w:val="single" w:sz="4" w:space="0" w:color="auto"/>
              <w:bottom w:val="single" w:sz="4" w:space="0" w:color="auto"/>
              <w:right w:val="single" w:sz="4" w:space="0" w:color="auto"/>
            </w:tcBorders>
            <w:shd w:val="clear" w:color="auto" w:fill="auto"/>
            <w:vAlign w:val="center"/>
          </w:tcPr>
          <w:p w14:paraId="18307EF6" w14:textId="77777777" w:rsidR="00705B76" w:rsidRDefault="00050EDD">
            <w:pPr>
              <w:widowControl/>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线上学习平台服务</w:t>
            </w:r>
          </w:p>
        </w:tc>
        <w:tc>
          <w:tcPr>
            <w:tcW w:w="4252" w:type="dxa"/>
            <w:tcBorders>
              <w:top w:val="nil"/>
              <w:left w:val="nil"/>
              <w:bottom w:val="single" w:sz="4" w:space="0" w:color="auto"/>
              <w:right w:val="single" w:sz="4" w:space="0" w:color="auto"/>
            </w:tcBorders>
            <w:shd w:val="clear" w:color="auto" w:fill="auto"/>
            <w:vAlign w:val="center"/>
          </w:tcPr>
          <w:p w14:paraId="5ABDFEFE" w14:textId="77777777" w:rsidR="00705B76" w:rsidRDefault="00050EDD">
            <w:pPr>
              <w:widowControl/>
              <w:jc w:val="left"/>
              <w:rPr>
                <w:rFonts w:ascii="宋体" w:hAnsi="宋体" w:cs="宋体"/>
                <w:color w:val="000000"/>
                <w:kern w:val="0"/>
                <w:sz w:val="28"/>
                <w:szCs w:val="28"/>
              </w:rPr>
            </w:pPr>
            <w:r>
              <w:rPr>
                <w:rFonts w:ascii="宋体" w:hAnsi="宋体" w:cs="宋体" w:hint="eastAsia"/>
                <w:color w:val="000000"/>
                <w:kern w:val="0"/>
                <w:sz w:val="28"/>
                <w:szCs w:val="28"/>
              </w:rPr>
              <w:t>1</w:t>
            </w:r>
            <w:r>
              <w:rPr>
                <w:rFonts w:ascii="宋体" w:hAnsi="宋体" w:cs="宋体"/>
                <w:color w:val="000000"/>
                <w:kern w:val="0"/>
                <w:sz w:val="28"/>
                <w:szCs w:val="28"/>
              </w:rPr>
              <w:t>.</w:t>
            </w:r>
            <w:r>
              <w:rPr>
                <w:rFonts w:ascii="宋体" w:hAnsi="宋体" w:cs="宋体" w:hint="eastAsia"/>
                <w:color w:val="000000"/>
                <w:kern w:val="0"/>
                <w:sz w:val="28"/>
                <w:szCs w:val="28"/>
              </w:rPr>
              <w:t>提供集成化的学习管理系统，包括线上管理、考试管理、学习地图管理，线下培训管理，</w:t>
            </w:r>
            <w:proofErr w:type="gramStart"/>
            <w:r>
              <w:rPr>
                <w:rFonts w:ascii="宋体" w:hAnsi="宋体" w:cs="宋体" w:hint="eastAsia"/>
                <w:color w:val="000000"/>
                <w:kern w:val="0"/>
                <w:sz w:val="28"/>
                <w:szCs w:val="28"/>
              </w:rPr>
              <w:t>讲部管理</w:t>
            </w:r>
            <w:proofErr w:type="gramEnd"/>
            <w:r>
              <w:rPr>
                <w:rFonts w:ascii="宋体" w:hAnsi="宋体" w:cs="宋体" w:hint="eastAsia"/>
                <w:color w:val="000000"/>
                <w:kern w:val="0"/>
                <w:sz w:val="28"/>
                <w:szCs w:val="28"/>
              </w:rPr>
              <w:t>、新闻资讯。积分 /学分管理、人员管理，题库体习，运营管理，系统就理、统计分析</w:t>
            </w:r>
            <w:proofErr w:type="gramStart"/>
            <w:r>
              <w:rPr>
                <w:rFonts w:ascii="宋体" w:hAnsi="宋体" w:cs="宋体" w:hint="eastAsia"/>
                <w:color w:val="000000"/>
                <w:kern w:val="0"/>
                <w:sz w:val="28"/>
                <w:szCs w:val="28"/>
              </w:rPr>
              <w:t>参功能</w:t>
            </w:r>
            <w:proofErr w:type="gramEnd"/>
            <w:r>
              <w:rPr>
                <w:rFonts w:ascii="宋体" w:hAnsi="宋体" w:cs="宋体" w:hint="eastAsia"/>
                <w:color w:val="000000"/>
                <w:kern w:val="0"/>
                <w:sz w:val="28"/>
                <w:szCs w:val="28"/>
              </w:rPr>
              <w:t>模块、实现 PC，pad 及</w:t>
            </w:r>
            <w:proofErr w:type="gramStart"/>
            <w:r>
              <w:rPr>
                <w:rFonts w:ascii="宋体" w:hAnsi="宋体" w:cs="宋体" w:hint="eastAsia"/>
                <w:color w:val="000000"/>
                <w:kern w:val="0"/>
                <w:sz w:val="28"/>
                <w:szCs w:val="28"/>
              </w:rPr>
              <w:t>移动端双同步</w:t>
            </w:r>
            <w:proofErr w:type="gramEnd"/>
            <w:r>
              <w:rPr>
                <w:rFonts w:ascii="宋体" w:hAnsi="宋体" w:cs="宋体" w:hint="eastAsia"/>
                <w:color w:val="000000"/>
                <w:kern w:val="0"/>
                <w:sz w:val="28"/>
                <w:szCs w:val="28"/>
              </w:rPr>
              <w:t>培训模式， 学分/职分</w:t>
            </w:r>
            <w:proofErr w:type="gramStart"/>
            <w:r>
              <w:rPr>
                <w:rFonts w:ascii="宋体" w:hAnsi="宋体" w:cs="宋体" w:hint="eastAsia"/>
                <w:color w:val="000000"/>
                <w:kern w:val="0"/>
                <w:sz w:val="28"/>
                <w:szCs w:val="28"/>
              </w:rPr>
              <w:t>制度远营的</w:t>
            </w:r>
            <w:proofErr w:type="gramEnd"/>
            <w:r>
              <w:rPr>
                <w:rFonts w:ascii="宋体" w:hAnsi="宋体" w:cs="宋体" w:hint="eastAsia"/>
                <w:color w:val="000000"/>
                <w:kern w:val="0"/>
                <w:sz w:val="28"/>
                <w:szCs w:val="28"/>
              </w:rPr>
              <w:t>闭环培训平台。</w:t>
            </w:r>
          </w:p>
          <w:p w14:paraId="3295F45B" w14:textId="77777777" w:rsidR="00705B76" w:rsidRDefault="00050EDD">
            <w:pPr>
              <w:widowControl/>
              <w:jc w:val="left"/>
              <w:rPr>
                <w:rFonts w:ascii="宋体" w:hAnsi="宋体" w:cs="宋体"/>
                <w:color w:val="000000"/>
                <w:kern w:val="0"/>
                <w:sz w:val="28"/>
                <w:szCs w:val="28"/>
              </w:rPr>
            </w:pPr>
            <w:r>
              <w:rPr>
                <w:rFonts w:ascii="宋体" w:hAnsi="宋体" w:cs="宋体" w:hint="eastAsia"/>
                <w:color w:val="000000"/>
                <w:kern w:val="0"/>
                <w:sz w:val="28"/>
                <w:szCs w:val="28"/>
              </w:rPr>
              <w:t>2</w:t>
            </w:r>
            <w:r>
              <w:rPr>
                <w:rFonts w:ascii="宋体" w:hAnsi="宋体" w:cs="宋体"/>
                <w:color w:val="000000"/>
                <w:kern w:val="0"/>
                <w:sz w:val="28"/>
                <w:szCs w:val="28"/>
              </w:rPr>
              <w:t>.</w:t>
            </w:r>
            <w:r>
              <w:rPr>
                <w:rFonts w:hint="eastAsia"/>
                <w:color w:val="000000"/>
                <w:szCs w:val="21"/>
              </w:rPr>
              <w:t xml:space="preserve"> </w:t>
            </w:r>
            <w:r>
              <w:rPr>
                <w:rFonts w:ascii="宋体" w:hAnsi="宋体" w:cs="宋体" w:hint="eastAsia"/>
                <w:color w:val="000000"/>
                <w:kern w:val="0"/>
                <w:sz w:val="28"/>
                <w:szCs w:val="28"/>
              </w:rPr>
              <w:t>支持所购用户</w:t>
            </w:r>
            <w:proofErr w:type="gramStart"/>
            <w:r>
              <w:rPr>
                <w:rFonts w:ascii="宋体" w:hAnsi="宋体" w:cs="宋体" w:hint="eastAsia"/>
                <w:color w:val="000000"/>
                <w:kern w:val="0"/>
                <w:sz w:val="28"/>
                <w:szCs w:val="28"/>
              </w:rPr>
              <w:t>帐号</w:t>
            </w:r>
            <w:proofErr w:type="gramEnd"/>
            <w:r>
              <w:rPr>
                <w:rFonts w:ascii="宋体" w:hAnsi="宋体" w:cs="宋体" w:hint="eastAsia"/>
                <w:color w:val="000000"/>
                <w:kern w:val="0"/>
                <w:sz w:val="28"/>
                <w:szCs w:val="28"/>
              </w:rPr>
              <w:t>并且支持同时在线</w:t>
            </w:r>
          </w:p>
          <w:p w14:paraId="50BF11D1" w14:textId="77777777" w:rsidR="00705B76" w:rsidRDefault="00050EDD">
            <w:pPr>
              <w:widowControl/>
              <w:jc w:val="left"/>
              <w:rPr>
                <w:rFonts w:ascii="宋体" w:hAnsi="宋体" w:cs="宋体"/>
                <w:color w:val="000000"/>
                <w:kern w:val="0"/>
                <w:sz w:val="28"/>
                <w:szCs w:val="28"/>
              </w:rPr>
            </w:pPr>
            <w:r>
              <w:rPr>
                <w:rFonts w:ascii="宋体" w:hAnsi="宋体" w:cs="宋体" w:hint="eastAsia"/>
                <w:color w:val="000000"/>
                <w:kern w:val="0"/>
                <w:sz w:val="28"/>
                <w:szCs w:val="28"/>
              </w:rPr>
              <w:t>3</w:t>
            </w:r>
            <w:r>
              <w:rPr>
                <w:rFonts w:ascii="宋体" w:hAnsi="宋体" w:cs="宋体"/>
                <w:color w:val="000000"/>
                <w:kern w:val="0"/>
                <w:sz w:val="28"/>
                <w:szCs w:val="28"/>
              </w:rPr>
              <w:t>.</w:t>
            </w:r>
            <w:r>
              <w:rPr>
                <w:rFonts w:ascii="宋体" w:hAnsi="宋体" w:cs="宋体" w:hint="eastAsia"/>
                <w:color w:val="000000"/>
                <w:kern w:val="0"/>
                <w:sz w:val="28"/>
                <w:szCs w:val="28"/>
              </w:rPr>
              <w:t>每</w:t>
            </w:r>
            <w:proofErr w:type="gramStart"/>
            <w:r>
              <w:rPr>
                <w:rFonts w:ascii="宋体" w:hAnsi="宋体" w:cs="宋体" w:hint="eastAsia"/>
                <w:color w:val="000000"/>
                <w:kern w:val="0"/>
                <w:sz w:val="28"/>
                <w:szCs w:val="28"/>
              </w:rPr>
              <w:t>周两次线上</w:t>
            </w:r>
            <w:proofErr w:type="gramEnd"/>
            <w:r>
              <w:rPr>
                <w:rFonts w:ascii="宋体" w:hAnsi="宋体" w:cs="宋体" w:hint="eastAsia"/>
                <w:color w:val="000000"/>
                <w:kern w:val="0"/>
                <w:sz w:val="28"/>
                <w:szCs w:val="28"/>
              </w:rPr>
              <w:t>直播培训服务</w:t>
            </w:r>
          </w:p>
          <w:p w14:paraId="2FF68284" w14:textId="77777777" w:rsidR="00705B76" w:rsidRDefault="00050EDD">
            <w:pPr>
              <w:widowControl/>
              <w:jc w:val="left"/>
              <w:rPr>
                <w:rFonts w:ascii="宋体" w:hAnsi="宋体" w:cs="宋体"/>
                <w:color w:val="000000"/>
                <w:kern w:val="0"/>
                <w:sz w:val="28"/>
                <w:szCs w:val="28"/>
              </w:rPr>
            </w:pPr>
            <w:r>
              <w:rPr>
                <w:rFonts w:ascii="宋体" w:hAnsi="宋体" w:cs="宋体" w:hint="eastAsia"/>
                <w:color w:val="000000"/>
                <w:kern w:val="0"/>
                <w:sz w:val="28"/>
                <w:szCs w:val="28"/>
              </w:rPr>
              <w:t>4</w:t>
            </w:r>
            <w:r>
              <w:rPr>
                <w:rFonts w:ascii="宋体" w:hAnsi="宋体" w:cs="宋体"/>
                <w:color w:val="000000"/>
                <w:kern w:val="0"/>
                <w:sz w:val="28"/>
                <w:szCs w:val="28"/>
              </w:rPr>
              <w:t>.</w:t>
            </w:r>
            <w:r>
              <w:rPr>
                <w:rFonts w:ascii="宋体" w:hAnsi="宋体" w:cs="宋体" w:hint="eastAsia"/>
                <w:color w:val="000000"/>
                <w:kern w:val="0"/>
                <w:sz w:val="28"/>
                <w:szCs w:val="28"/>
              </w:rPr>
              <w:t>平台功能更新升级免费</w:t>
            </w:r>
          </w:p>
          <w:p w14:paraId="54331EB0" w14:textId="77777777" w:rsidR="00705B76" w:rsidRDefault="00050EDD">
            <w:pPr>
              <w:widowControl/>
              <w:jc w:val="left"/>
              <w:rPr>
                <w:rFonts w:ascii="宋体" w:hAnsi="宋体" w:cs="宋体"/>
                <w:color w:val="000000"/>
                <w:kern w:val="0"/>
                <w:sz w:val="28"/>
                <w:szCs w:val="28"/>
              </w:rPr>
            </w:pPr>
            <w:r>
              <w:rPr>
                <w:rFonts w:ascii="宋体" w:hAnsi="宋体" w:cs="宋体" w:hint="eastAsia"/>
                <w:color w:val="000000"/>
                <w:kern w:val="0"/>
                <w:sz w:val="28"/>
                <w:szCs w:val="28"/>
              </w:rPr>
              <w:t>5</w:t>
            </w:r>
            <w:r>
              <w:rPr>
                <w:rFonts w:ascii="宋体" w:hAnsi="宋体" w:cs="宋体"/>
                <w:color w:val="000000"/>
                <w:kern w:val="0"/>
                <w:sz w:val="28"/>
                <w:szCs w:val="28"/>
              </w:rPr>
              <w:t>.</w:t>
            </w:r>
            <w:r>
              <w:rPr>
                <w:rFonts w:ascii="宋体" w:hAnsi="宋体" w:cs="宋体" w:hint="eastAsia"/>
                <w:color w:val="000000"/>
                <w:kern w:val="0"/>
                <w:sz w:val="28"/>
                <w:szCs w:val="28"/>
              </w:rPr>
              <w:t>落地部署服务（上线辅导，提供咨询</w:t>
            </w:r>
            <w:proofErr w:type="gramStart"/>
            <w:r>
              <w:rPr>
                <w:rFonts w:ascii="宋体" w:hAnsi="宋体" w:cs="宋体" w:hint="eastAsia"/>
                <w:color w:val="000000"/>
                <w:kern w:val="0"/>
                <w:sz w:val="28"/>
                <w:szCs w:val="28"/>
              </w:rPr>
              <w:t>师支持</w:t>
            </w:r>
            <w:proofErr w:type="gramEnd"/>
            <w:r>
              <w:rPr>
                <w:rFonts w:ascii="宋体" w:hAnsi="宋体" w:cs="宋体" w:hint="eastAsia"/>
                <w:color w:val="000000"/>
                <w:kern w:val="0"/>
                <w:sz w:val="28"/>
                <w:szCs w:val="28"/>
              </w:rPr>
              <w:t>企业完成导入平台）</w:t>
            </w:r>
          </w:p>
          <w:p w14:paraId="4E3673AD" w14:textId="77777777" w:rsidR="00705B76" w:rsidRDefault="00050EDD">
            <w:pPr>
              <w:widowControl/>
              <w:jc w:val="left"/>
              <w:rPr>
                <w:rFonts w:ascii="宋体" w:hAnsi="宋体" w:cs="宋体"/>
                <w:color w:val="000000"/>
                <w:kern w:val="0"/>
                <w:sz w:val="28"/>
                <w:szCs w:val="28"/>
              </w:rPr>
            </w:pPr>
            <w:r>
              <w:rPr>
                <w:rFonts w:ascii="宋体" w:hAnsi="宋体" w:cs="宋体"/>
                <w:color w:val="000000"/>
                <w:kern w:val="0"/>
                <w:sz w:val="28"/>
                <w:szCs w:val="28"/>
              </w:rPr>
              <w:t>6.</w:t>
            </w:r>
            <w:r>
              <w:rPr>
                <w:rFonts w:ascii="宋体" w:hAnsi="宋体" w:cs="宋体" w:hint="eastAsia"/>
                <w:color w:val="000000"/>
                <w:kern w:val="0"/>
                <w:sz w:val="28"/>
                <w:szCs w:val="28"/>
              </w:rPr>
              <w:t>为企业配备专门的 VIP 服务经理，5*8 小时协助培训经理的工作，包括平台维护、推广运营、资源协调等</w:t>
            </w:r>
          </w:p>
        </w:tc>
        <w:tc>
          <w:tcPr>
            <w:tcW w:w="1843" w:type="dxa"/>
            <w:tcBorders>
              <w:top w:val="nil"/>
              <w:left w:val="nil"/>
              <w:bottom w:val="single" w:sz="4" w:space="0" w:color="auto"/>
              <w:right w:val="single" w:sz="4" w:space="0" w:color="auto"/>
            </w:tcBorders>
            <w:shd w:val="clear" w:color="auto" w:fill="auto"/>
            <w:noWrap/>
            <w:vAlign w:val="center"/>
          </w:tcPr>
          <w:p w14:paraId="1A009136" w14:textId="77777777" w:rsidR="00705B76" w:rsidRDefault="00705B76">
            <w:pPr>
              <w:widowControl/>
              <w:jc w:val="center"/>
              <w:rPr>
                <w:rFonts w:ascii="宋体" w:eastAsia="宋体" w:hAnsi="宋体" w:cs="宋体"/>
                <w:kern w:val="0"/>
                <w:sz w:val="28"/>
                <w:szCs w:val="28"/>
              </w:rPr>
            </w:pPr>
          </w:p>
        </w:tc>
        <w:tc>
          <w:tcPr>
            <w:tcW w:w="1843" w:type="dxa"/>
            <w:tcBorders>
              <w:top w:val="nil"/>
              <w:left w:val="nil"/>
              <w:bottom w:val="single" w:sz="4" w:space="0" w:color="auto"/>
              <w:right w:val="single" w:sz="4" w:space="0" w:color="auto"/>
            </w:tcBorders>
            <w:shd w:val="clear" w:color="auto" w:fill="auto"/>
            <w:noWrap/>
            <w:vAlign w:val="center"/>
          </w:tcPr>
          <w:p w14:paraId="22CF8488" w14:textId="77777777" w:rsidR="00705B76" w:rsidRDefault="00705B76">
            <w:pPr>
              <w:widowControl/>
              <w:jc w:val="left"/>
              <w:rPr>
                <w:rFonts w:ascii="宋体" w:eastAsia="宋体" w:hAnsi="宋体" w:cs="宋体"/>
                <w:kern w:val="0"/>
                <w:sz w:val="28"/>
                <w:szCs w:val="28"/>
              </w:rPr>
            </w:pPr>
          </w:p>
        </w:tc>
      </w:tr>
      <w:tr w:rsidR="00705B76" w14:paraId="2052A98C" w14:textId="77777777">
        <w:trPr>
          <w:trHeight w:val="990"/>
        </w:trPr>
        <w:tc>
          <w:tcPr>
            <w:tcW w:w="2127" w:type="dxa"/>
            <w:tcBorders>
              <w:top w:val="nil"/>
              <w:left w:val="single" w:sz="4" w:space="0" w:color="auto"/>
              <w:bottom w:val="single" w:sz="4" w:space="0" w:color="auto"/>
              <w:right w:val="single" w:sz="4" w:space="0" w:color="auto"/>
            </w:tcBorders>
            <w:shd w:val="clear" w:color="auto" w:fill="auto"/>
            <w:noWrap/>
            <w:vAlign w:val="center"/>
          </w:tcPr>
          <w:p w14:paraId="69F43991" w14:textId="77777777" w:rsidR="00705B76" w:rsidRDefault="00050EDD">
            <w:pPr>
              <w:widowControl/>
              <w:jc w:val="left"/>
              <w:rPr>
                <w:rFonts w:ascii="宋体" w:eastAsia="宋体" w:hAnsi="宋体" w:cs="宋体"/>
                <w:kern w:val="0"/>
                <w:sz w:val="28"/>
                <w:szCs w:val="28"/>
              </w:rPr>
            </w:pPr>
            <w:r>
              <w:rPr>
                <w:rFonts w:ascii="宋体" w:eastAsia="宋体" w:hAnsi="宋体" w:cs="宋体" w:hint="eastAsia"/>
                <w:kern w:val="0"/>
                <w:sz w:val="28"/>
                <w:szCs w:val="28"/>
              </w:rPr>
              <w:t>合计</w:t>
            </w:r>
          </w:p>
        </w:tc>
        <w:tc>
          <w:tcPr>
            <w:tcW w:w="7938" w:type="dxa"/>
            <w:gridSpan w:val="3"/>
            <w:tcBorders>
              <w:top w:val="nil"/>
              <w:left w:val="single" w:sz="4" w:space="0" w:color="auto"/>
              <w:bottom w:val="single" w:sz="4" w:space="0" w:color="auto"/>
              <w:right w:val="single" w:sz="4" w:space="0" w:color="auto"/>
            </w:tcBorders>
            <w:shd w:val="clear" w:color="auto" w:fill="auto"/>
            <w:vAlign w:val="center"/>
          </w:tcPr>
          <w:p w14:paraId="595155BA" w14:textId="77777777" w:rsidR="00705B76" w:rsidRDefault="00705B76">
            <w:pPr>
              <w:widowControl/>
              <w:jc w:val="left"/>
              <w:rPr>
                <w:rFonts w:ascii="宋体" w:eastAsia="宋体" w:hAnsi="宋体" w:cs="宋体"/>
                <w:kern w:val="0"/>
                <w:sz w:val="28"/>
                <w:szCs w:val="28"/>
              </w:rPr>
            </w:pPr>
          </w:p>
        </w:tc>
      </w:tr>
      <w:tr w:rsidR="00705B76" w14:paraId="7795DC3A" w14:textId="77777777">
        <w:trPr>
          <w:trHeight w:val="643"/>
        </w:trPr>
        <w:tc>
          <w:tcPr>
            <w:tcW w:w="10065" w:type="dxa"/>
            <w:gridSpan w:val="4"/>
            <w:tcBorders>
              <w:top w:val="single" w:sz="4" w:space="0" w:color="auto"/>
              <w:left w:val="nil"/>
              <w:bottom w:val="nil"/>
              <w:right w:val="nil"/>
            </w:tcBorders>
            <w:shd w:val="clear" w:color="auto" w:fill="auto"/>
            <w:vAlign w:val="center"/>
          </w:tcPr>
          <w:p w14:paraId="1E3F25B2" w14:textId="77777777" w:rsidR="00705B76" w:rsidRDefault="00050EDD">
            <w:pPr>
              <w:widowControl/>
              <w:jc w:val="left"/>
              <w:rPr>
                <w:rFonts w:ascii="宋体" w:eastAsia="宋体" w:hAnsi="宋体" w:cs="宋体"/>
                <w:kern w:val="0"/>
                <w:sz w:val="28"/>
                <w:szCs w:val="28"/>
              </w:rPr>
            </w:pPr>
            <w:r>
              <w:rPr>
                <w:rFonts w:ascii="宋体" w:eastAsia="宋体" w:hAnsi="宋体" w:cs="宋体" w:hint="eastAsia"/>
                <w:kern w:val="0"/>
                <w:sz w:val="28"/>
                <w:szCs w:val="28"/>
              </w:rPr>
              <w:t>备注：1、以上报价含6%增值税专用发票。</w:t>
            </w:r>
            <w:r>
              <w:rPr>
                <w:rFonts w:ascii="宋体" w:eastAsia="宋体" w:hAnsi="宋体" w:cs="宋体" w:hint="eastAsia"/>
                <w:kern w:val="0"/>
                <w:sz w:val="28"/>
                <w:szCs w:val="28"/>
              </w:rPr>
              <w:br/>
              <w:t xml:space="preserve">     </w:t>
            </w:r>
          </w:p>
        </w:tc>
      </w:tr>
    </w:tbl>
    <w:p w14:paraId="4B2E909C" w14:textId="77777777" w:rsidR="00705B76" w:rsidRDefault="00705B76">
      <w:pPr>
        <w:rPr>
          <w:rFonts w:asciiTheme="minorEastAsia" w:hAnsiTheme="minorEastAsia"/>
          <w:b/>
          <w:sz w:val="28"/>
          <w:szCs w:val="28"/>
        </w:rPr>
      </w:pPr>
    </w:p>
    <w:p w14:paraId="546E8E1B" w14:textId="77777777" w:rsidR="00705B76" w:rsidRDefault="00705B76">
      <w:pPr>
        <w:rPr>
          <w:rFonts w:asciiTheme="minorEastAsia" w:hAnsiTheme="minorEastAsia"/>
          <w:sz w:val="28"/>
          <w:szCs w:val="28"/>
        </w:rPr>
      </w:pPr>
    </w:p>
    <w:p w14:paraId="304E8F0E" w14:textId="77777777" w:rsidR="00705B76" w:rsidRDefault="00050EDD">
      <w:pPr>
        <w:widowControl/>
        <w:spacing w:line="800" w:lineRule="exact"/>
        <w:ind w:firstLineChars="100" w:firstLine="281"/>
        <w:jc w:val="left"/>
        <w:rPr>
          <w:rFonts w:asciiTheme="majorEastAsia" w:eastAsiaTheme="majorEastAsia" w:hAnsiTheme="majorEastAsia" w:cs="宋体"/>
          <w:b/>
          <w:kern w:val="0"/>
          <w:sz w:val="28"/>
          <w:szCs w:val="28"/>
        </w:rPr>
      </w:pPr>
      <w:r>
        <w:rPr>
          <w:rFonts w:asciiTheme="majorEastAsia" w:eastAsiaTheme="majorEastAsia" w:hAnsiTheme="majorEastAsia" w:cs="宋体" w:hint="eastAsia"/>
          <w:b/>
          <w:kern w:val="0"/>
          <w:sz w:val="28"/>
          <w:szCs w:val="28"/>
        </w:rPr>
        <w:t>报价人（签章）：                                授权代表（签字）：</w:t>
      </w:r>
    </w:p>
    <w:p w14:paraId="5AFA7FC2" w14:textId="77777777" w:rsidR="00705B76" w:rsidRDefault="00050EDD">
      <w:pPr>
        <w:spacing w:line="360" w:lineRule="auto"/>
        <w:jc w:val="center"/>
        <w:outlineLvl w:val="1"/>
        <w:rPr>
          <w:rFonts w:asciiTheme="minorEastAsia" w:hAnsiTheme="minorEastAsia"/>
          <w:b/>
          <w:sz w:val="24"/>
        </w:rPr>
      </w:pPr>
      <w:r>
        <w:rPr>
          <w:rFonts w:asciiTheme="majorEastAsia" w:eastAsiaTheme="majorEastAsia" w:hAnsiTheme="majorEastAsia" w:cs="宋体" w:hint="eastAsia"/>
          <w:b/>
          <w:kern w:val="0"/>
          <w:sz w:val="28"/>
          <w:szCs w:val="28"/>
        </w:rPr>
        <w:t>联系方式：                                      2</w:t>
      </w:r>
      <w:r>
        <w:rPr>
          <w:rFonts w:asciiTheme="majorEastAsia" w:eastAsiaTheme="majorEastAsia" w:hAnsiTheme="majorEastAsia" w:cs="宋体"/>
          <w:b/>
          <w:kern w:val="0"/>
          <w:sz w:val="28"/>
          <w:szCs w:val="28"/>
        </w:rPr>
        <w:t>025</w:t>
      </w:r>
      <w:r>
        <w:rPr>
          <w:rFonts w:asciiTheme="majorEastAsia" w:eastAsiaTheme="majorEastAsia" w:hAnsiTheme="majorEastAsia" w:cs="宋体" w:hint="eastAsia"/>
          <w:b/>
          <w:kern w:val="0"/>
          <w:sz w:val="28"/>
          <w:szCs w:val="28"/>
        </w:rPr>
        <w:t>年</w:t>
      </w:r>
      <w:r>
        <w:rPr>
          <w:rFonts w:asciiTheme="majorEastAsia" w:eastAsiaTheme="majorEastAsia" w:hAnsiTheme="majorEastAsia" w:cs="宋体" w:hint="eastAsia"/>
          <w:b/>
          <w:kern w:val="0"/>
          <w:sz w:val="28"/>
          <w:szCs w:val="28"/>
          <w:u w:val="single"/>
        </w:rPr>
        <w:t xml:space="preserve">   </w:t>
      </w:r>
      <w:r>
        <w:rPr>
          <w:rFonts w:asciiTheme="majorEastAsia" w:eastAsiaTheme="majorEastAsia" w:hAnsiTheme="majorEastAsia" w:cs="宋体" w:hint="eastAsia"/>
          <w:b/>
          <w:kern w:val="0"/>
          <w:sz w:val="28"/>
          <w:szCs w:val="28"/>
        </w:rPr>
        <w:t>月</w:t>
      </w:r>
      <w:r>
        <w:rPr>
          <w:rFonts w:asciiTheme="majorEastAsia" w:eastAsiaTheme="majorEastAsia" w:hAnsiTheme="majorEastAsia" w:cs="宋体" w:hint="eastAsia"/>
          <w:b/>
          <w:kern w:val="0"/>
          <w:sz w:val="28"/>
          <w:szCs w:val="28"/>
          <w:u w:val="single"/>
        </w:rPr>
        <w:t xml:space="preserve">   </w:t>
      </w:r>
      <w:r>
        <w:rPr>
          <w:rFonts w:asciiTheme="majorEastAsia" w:eastAsiaTheme="majorEastAsia" w:hAnsiTheme="majorEastAsia" w:cs="宋体" w:hint="eastAsia"/>
          <w:b/>
          <w:kern w:val="0"/>
          <w:sz w:val="28"/>
          <w:szCs w:val="28"/>
        </w:rPr>
        <w:t>日</w:t>
      </w:r>
    </w:p>
    <w:p w14:paraId="57041276" w14:textId="77777777" w:rsidR="00705B76" w:rsidRDefault="00705B76">
      <w:pPr>
        <w:spacing w:line="360" w:lineRule="auto"/>
        <w:jc w:val="center"/>
        <w:outlineLvl w:val="1"/>
        <w:rPr>
          <w:rFonts w:asciiTheme="minorEastAsia" w:hAnsiTheme="minorEastAsia"/>
          <w:b/>
          <w:sz w:val="24"/>
        </w:rPr>
      </w:pPr>
    </w:p>
    <w:p w14:paraId="524522AA" w14:textId="77777777" w:rsidR="00705B76" w:rsidRDefault="00705B76">
      <w:pPr>
        <w:spacing w:line="360" w:lineRule="auto"/>
        <w:outlineLvl w:val="1"/>
        <w:rPr>
          <w:rFonts w:asciiTheme="minorEastAsia" w:hAnsiTheme="minorEastAsia"/>
          <w:b/>
          <w:sz w:val="24"/>
        </w:rPr>
      </w:pPr>
    </w:p>
    <w:sectPr w:rsidR="00705B76">
      <w:headerReference w:type="default" r:id="rId8"/>
      <w:footerReference w:type="even" r:id="rId9"/>
      <w:footerReference w:type="default" r:id="rId10"/>
      <w:headerReference w:type="first" r:id="rId11"/>
      <w:pgSz w:w="11906" w:h="16838"/>
      <w:pgMar w:top="1440" w:right="1077" w:bottom="1440" w:left="107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7B2E98" w14:textId="77777777" w:rsidR="000816E1" w:rsidRDefault="000816E1">
      <w:r>
        <w:separator/>
      </w:r>
    </w:p>
  </w:endnote>
  <w:endnote w:type="continuationSeparator" w:id="0">
    <w:p w14:paraId="266AEB67" w14:textId="77777777" w:rsidR="000816E1" w:rsidRDefault="00081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C2B44" w14:textId="77777777" w:rsidR="00705B76" w:rsidRDefault="00050EDD">
    <w:pPr>
      <w:pStyle w:val="a9"/>
      <w:framePr w:wrap="around" w:vAnchor="text" w:hAnchor="margin" w:xAlign="center" w:y="1"/>
      <w:rPr>
        <w:rStyle w:val="ad"/>
      </w:rPr>
    </w:pPr>
    <w:r>
      <w:fldChar w:fldCharType="begin"/>
    </w:r>
    <w:r>
      <w:rPr>
        <w:rStyle w:val="ad"/>
      </w:rPr>
      <w:instrText xml:space="preserve">PAGE  </w:instrText>
    </w:r>
    <w:r>
      <w:fldChar w:fldCharType="end"/>
    </w:r>
  </w:p>
  <w:p w14:paraId="06A4C113" w14:textId="77777777" w:rsidR="00705B76" w:rsidRDefault="00705B7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F0B8D" w14:textId="77777777" w:rsidR="00705B76" w:rsidRDefault="00705B76">
    <w:pPr>
      <w:pStyle w:val="a9"/>
      <w:framePr w:wrap="around" w:vAnchor="text" w:hAnchor="margin" w:xAlign="center" w:y="1"/>
      <w:rPr>
        <w:rStyle w:val="ad"/>
      </w:rPr>
    </w:pPr>
  </w:p>
  <w:p w14:paraId="574AECE0" w14:textId="77777777" w:rsidR="00705B76" w:rsidRDefault="00705B76">
    <w:pPr>
      <w:pStyle w:val="a9"/>
      <w:framePr w:wrap="around" w:vAnchor="text" w:hAnchor="margin" w:xAlign="center" w:y="1"/>
      <w:rPr>
        <w:rStyle w:val="ad"/>
      </w:rPr>
    </w:pPr>
  </w:p>
  <w:p w14:paraId="706E203E" w14:textId="77777777" w:rsidR="00705B76" w:rsidRDefault="00050EDD">
    <w:pPr>
      <w:pStyle w:val="a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sidR="008A7DE7">
      <w:rPr>
        <w:noProof/>
        <w:kern w:val="0"/>
        <w:szCs w:val="21"/>
      </w:rPr>
      <w:t>15</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sidR="008A7DE7">
      <w:rPr>
        <w:noProof/>
        <w:kern w:val="0"/>
        <w:szCs w:val="21"/>
      </w:rPr>
      <w:t>15</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D52649" w14:textId="77777777" w:rsidR="000816E1" w:rsidRDefault="000816E1">
      <w:r>
        <w:separator/>
      </w:r>
    </w:p>
  </w:footnote>
  <w:footnote w:type="continuationSeparator" w:id="0">
    <w:p w14:paraId="28318469" w14:textId="77777777" w:rsidR="000816E1" w:rsidRDefault="000816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836E2" w14:textId="77777777" w:rsidR="00705B76" w:rsidRDefault="00050EDD">
    <w:pPr>
      <w:pStyle w:val="aa"/>
      <w:ind w:firstLineChars="100" w:firstLine="180"/>
      <w:jc w:val="both"/>
    </w:pPr>
    <w:r>
      <w:rPr>
        <w:rFonts w:asciiTheme="majorEastAsia" w:eastAsiaTheme="majorEastAsia" w:hAnsiTheme="majorEastAsia" w:cs="宋体" w:hint="eastAsia"/>
        <w:bCs/>
        <w:kern w:val="0"/>
      </w:rPr>
      <w:t>安徽百大合家福连锁超市股份有限公司</w:t>
    </w:r>
    <w:r>
      <w:rPr>
        <w:rFonts w:hint="eastAsia"/>
      </w:rPr>
      <w:t xml:space="preserve">                         </w:t>
    </w:r>
    <w:r>
      <w:t xml:space="preserve">                    </w:t>
    </w:r>
    <w:r>
      <w:rPr>
        <w:rFonts w:hint="eastAsia"/>
      </w:rPr>
      <w:t xml:space="preserve">            </w:t>
    </w:r>
    <w:r>
      <w:rPr>
        <w:rFonts w:hint="eastAsia"/>
      </w:rPr>
      <w:t>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97A4D" w14:textId="77777777" w:rsidR="00705B76" w:rsidRDefault="00050EDD">
    <w:pPr>
      <w:pStyle w:val="aa"/>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3208E"/>
    <w:multiLevelType w:val="singleLevel"/>
    <w:tmpl w:val="0053208E"/>
    <w:lvl w:ilvl="0">
      <w:start w:val="1"/>
      <w:numFmt w:val="decimal"/>
      <w:lvlText w:val="%1、"/>
      <w:lvlJc w:val="left"/>
      <w:pPr>
        <w:ind w:left="420" w:hanging="420"/>
      </w:pPr>
      <w:rPr>
        <w:rFonts w:ascii="宋体" w:eastAsia="宋体" w:hAnsi="宋体"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doNotTrackMoves/>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6DD"/>
    <w:rsid w:val="00004209"/>
    <w:rsid w:val="000042B0"/>
    <w:rsid w:val="00005295"/>
    <w:rsid w:val="00010897"/>
    <w:rsid w:val="000157CE"/>
    <w:rsid w:val="00015A5F"/>
    <w:rsid w:val="00016885"/>
    <w:rsid w:val="0001708A"/>
    <w:rsid w:val="00021F09"/>
    <w:rsid w:val="00023162"/>
    <w:rsid w:val="00024AB5"/>
    <w:rsid w:val="00031F89"/>
    <w:rsid w:val="00032E01"/>
    <w:rsid w:val="0003679C"/>
    <w:rsid w:val="00041449"/>
    <w:rsid w:val="00043602"/>
    <w:rsid w:val="00047EC2"/>
    <w:rsid w:val="00050594"/>
    <w:rsid w:val="00050EDD"/>
    <w:rsid w:val="00052930"/>
    <w:rsid w:val="00053FA3"/>
    <w:rsid w:val="00054173"/>
    <w:rsid w:val="00055008"/>
    <w:rsid w:val="0005629A"/>
    <w:rsid w:val="00056AF6"/>
    <w:rsid w:val="00057470"/>
    <w:rsid w:val="00060D89"/>
    <w:rsid w:val="00062CA7"/>
    <w:rsid w:val="00064EE4"/>
    <w:rsid w:val="000652DE"/>
    <w:rsid w:val="000654A6"/>
    <w:rsid w:val="00067DA2"/>
    <w:rsid w:val="00074423"/>
    <w:rsid w:val="00074460"/>
    <w:rsid w:val="0007495D"/>
    <w:rsid w:val="000811AD"/>
    <w:rsid w:val="000813D9"/>
    <w:rsid w:val="000816E1"/>
    <w:rsid w:val="00083389"/>
    <w:rsid w:val="00085490"/>
    <w:rsid w:val="00087381"/>
    <w:rsid w:val="000940F2"/>
    <w:rsid w:val="00094575"/>
    <w:rsid w:val="000976C1"/>
    <w:rsid w:val="000A0DBF"/>
    <w:rsid w:val="000A2170"/>
    <w:rsid w:val="000A2E3E"/>
    <w:rsid w:val="000A3F87"/>
    <w:rsid w:val="000A47CE"/>
    <w:rsid w:val="000B0766"/>
    <w:rsid w:val="000C00F9"/>
    <w:rsid w:val="000C1989"/>
    <w:rsid w:val="000C38AB"/>
    <w:rsid w:val="000C49EF"/>
    <w:rsid w:val="000C5F15"/>
    <w:rsid w:val="000C7255"/>
    <w:rsid w:val="000D0345"/>
    <w:rsid w:val="000D19DD"/>
    <w:rsid w:val="000D27D2"/>
    <w:rsid w:val="000D3CA0"/>
    <w:rsid w:val="000D3D7A"/>
    <w:rsid w:val="000D42AD"/>
    <w:rsid w:val="000D4FD2"/>
    <w:rsid w:val="000D5155"/>
    <w:rsid w:val="000D519B"/>
    <w:rsid w:val="000D770E"/>
    <w:rsid w:val="000D7D48"/>
    <w:rsid w:val="000E1B95"/>
    <w:rsid w:val="000E1E16"/>
    <w:rsid w:val="000E2804"/>
    <w:rsid w:val="000E3F32"/>
    <w:rsid w:val="000E6F08"/>
    <w:rsid w:val="000E7D35"/>
    <w:rsid w:val="000F02C2"/>
    <w:rsid w:val="000F1A12"/>
    <w:rsid w:val="000F3493"/>
    <w:rsid w:val="000F697B"/>
    <w:rsid w:val="000F73E6"/>
    <w:rsid w:val="001008D0"/>
    <w:rsid w:val="00100941"/>
    <w:rsid w:val="00101E05"/>
    <w:rsid w:val="0010245B"/>
    <w:rsid w:val="00103CC3"/>
    <w:rsid w:val="00111A21"/>
    <w:rsid w:val="00116FAA"/>
    <w:rsid w:val="001203DB"/>
    <w:rsid w:val="001300B9"/>
    <w:rsid w:val="001344C5"/>
    <w:rsid w:val="00135EF8"/>
    <w:rsid w:val="0013630C"/>
    <w:rsid w:val="00145B6D"/>
    <w:rsid w:val="00146477"/>
    <w:rsid w:val="0014685B"/>
    <w:rsid w:val="001518A2"/>
    <w:rsid w:val="00152191"/>
    <w:rsid w:val="00152FDE"/>
    <w:rsid w:val="0015351D"/>
    <w:rsid w:val="001541C0"/>
    <w:rsid w:val="001556DB"/>
    <w:rsid w:val="00163B2D"/>
    <w:rsid w:val="00165D9E"/>
    <w:rsid w:val="001671EC"/>
    <w:rsid w:val="00167469"/>
    <w:rsid w:val="00171D25"/>
    <w:rsid w:val="00174241"/>
    <w:rsid w:val="00183286"/>
    <w:rsid w:val="00190143"/>
    <w:rsid w:val="001908CC"/>
    <w:rsid w:val="00195D0D"/>
    <w:rsid w:val="001966DD"/>
    <w:rsid w:val="00197341"/>
    <w:rsid w:val="00197B9C"/>
    <w:rsid w:val="001A0BAF"/>
    <w:rsid w:val="001A4061"/>
    <w:rsid w:val="001A608D"/>
    <w:rsid w:val="001A6D15"/>
    <w:rsid w:val="001A79C2"/>
    <w:rsid w:val="001B0152"/>
    <w:rsid w:val="001B2B9B"/>
    <w:rsid w:val="001B37FD"/>
    <w:rsid w:val="001B5FAB"/>
    <w:rsid w:val="001B60F1"/>
    <w:rsid w:val="001C5BCD"/>
    <w:rsid w:val="001C69C1"/>
    <w:rsid w:val="001D2AC5"/>
    <w:rsid w:val="001D5BE4"/>
    <w:rsid w:val="001E1E93"/>
    <w:rsid w:val="001E3D3A"/>
    <w:rsid w:val="001E65FE"/>
    <w:rsid w:val="001F0304"/>
    <w:rsid w:val="001F490E"/>
    <w:rsid w:val="001F5F21"/>
    <w:rsid w:val="00204F28"/>
    <w:rsid w:val="00210C65"/>
    <w:rsid w:val="00211596"/>
    <w:rsid w:val="002119C4"/>
    <w:rsid w:val="0021333B"/>
    <w:rsid w:val="00216E35"/>
    <w:rsid w:val="002178D9"/>
    <w:rsid w:val="002201B7"/>
    <w:rsid w:val="00220932"/>
    <w:rsid w:val="0022115F"/>
    <w:rsid w:val="00221940"/>
    <w:rsid w:val="00225163"/>
    <w:rsid w:val="00230298"/>
    <w:rsid w:val="002304D3"/>
    <w:rsid w:val="00230CE8"/>
    <w:rsid w:val="00231652"/>
    <w:rsid w:val="00233820"/>
    <w:rsid w:val="00234F95"/>
    <w:rsid w:val="002363FC"/>
    <w:rsid w:val="00240C8A"/>
    <w:rsid w:val="0024339C"/>
    <w:rsid w:val="002447AF"/>
    <w:rsid w:val="00247E72"/>
    <w:rsid w:val="002509B2"/>
    <w:rsid w:val="002552C8"/>
    <w:rsid w:val="00256CF3"/>
    <w:rsid w:val="0026140E"/>
    <w:rsid w:val="002719F2"/>
    <w:rsid w:val="00273AE8"/>
    <w:rsid w:val="00273CEC"/>
    <w:rsid w:val="00280397"/>
    <w:rsid w:val="00282060"/>
    <w:rsid w:val="00283032"/>
    <w:rsid w:val="00284EF3"/>
    <w:rsid w:val="00290B13"/>
    <w:rsid w:val="00293A55"/>
    <w:rsid w:val="00296ECA"/>
    <w:rsid w:val="002A22D4"/>
    <w:rsid w:val="002A5331"/>
    <w:rsid w:val="002A541A"/>
    <w:rsid w:val="002A65B9"/>
    <w:rsid w:val="002A6B39"/>
    <w:rsid w:val="002A6F69"/>
    <w:rsid w:val="002B08C1"/>
    <w:rsid w:val="002B11C4"/>
    <w:rsid w:val="002B1F54"/>
    <w:rsid w:val="002B3443"/>
    <w:rsid w:val="002B3739"/>
    <w:rsid w:val="002B71C7"/>
    <w:rsid w:val="002C2246"/>
    <w:rsid w:val="002C4EA9"/>
    <w:rsid w:val="002D0222"/>
    <w:rsid w:val="002D0471"/>
    <w:rsid w:val="002D0F6E"/>
    <w:rsid w:val="002D354D"/>
    <w:rsid w:val="002D51F2"/>
    <w:rsid w:val="002E2349"/>
    <w:rsid w:val="002E3037"/>
    <w:rsid w:val="002E78EC"/>
    <w:rsid w:val="002F0524"/>
    <w:rsid w:val="002F10F1"/>
    <w:rsid w:val="002F1B53"/>
    <w:rsid w:val="002F26D3"/>
    <w:rsid w:val="002F312C"/>
    <w:rsid w:val="002F3BEC"/>
    <w:rsid w:val="002F5A63"/>
    <w:rsid w:val="003064E1"/>
    <w:rsid w:val="00310761"/>
    <w:rsid w:val="0031278A"/>
    <w:rsid w:val="00312805"/>
    <w:rsid w:val="00312DEA"/>
    <w:rsid w:val="00317BAA"/>
    <w:rsid w:val="003234BD"/>
    <w:rsid w:val="0032467C"/>
    <w:rsid w:val="00327B45"/>
    <w:rsid w:val="00335D6D"/>
    <w:rsid w:val="00341682"/>
    <w:rsid w:val="003440C1"/>
    <w:rsid w:val="003453C0"/>
    <w:rsid w:val="0035361B"/>
    <w:rsid w:val="0035374E"/>
    <w:rsid w:val="00353E38"/>
    <w:rsid w:val="0035652C"/>
    <w:rsid w:val="00360DD1"/>
    <w:rsid w:val="003753B0"/>
    <w:rsid w:val="003762B4"/>
    <w:rsid w:val="00376A5E"/>
    <w:rsid w:val="003842A2"/>
    <w:rsid w:val="0039135E"/>
    <w:rsid w:val="00391AED"/>
    <w:rsid w:val="00393B00"/>
    <w:rsid w:val="0039407B"/>
    <w:rsid w:val="00397D49"/>
    <w:rsid w:val="003A0276"/>
    <w:rsid w:val="003A340E"/>
    <w:rsid w:val="003A5277"/>
    <w:rsid w:val="003B012C"/>
    <w:rsid w:val="003B04B2"/>
    <w:rsid w:val="003B2D06"/>
    <w:rsid w:val="003B3FB3"/>
    <w:rsid w:val="003B7932"/>
    <w:rsid w:val="003C1081"/>
    <w:rsid w:val="003C1442"/>
    <w:rsid w:val="003C3976"/>
    <w:rsid w:val="003C6CB7"/>
    <w:rsid w:val="003C6EFF"/>
    <w:rsid w:val="003E10C5"/>
    <w:rsid w:val="003E40BA"/>
    <w:rsid w:val="003E5BD5"/>
    <w:rsid w:val="003F34F6"/>
    <w:rsid w:val="003F3985"/>
    <w:rsid w:val="003F7E3A"/>
    <w:rsid w:val="00401397"/>
    <w:rsid w:val="00403579"/>
    <w:rsid w:val="00407BB5"/>
    <w:rsid w:val="004119B6"/>
    <w:rsid w:val="00414EA2"/>
    <w:rsid w:val="00417FB3"/>
    <w:rsid w:val="0042097A"/>
    <w:rsid w:val="00423B2F"/>
    <w:rsid w:val="00430741"/>
    <w:rsid w:val="004308BE"/>
    <w:rsid w:val="00434AD0"/>
    <w:rsid w:val="0044242D"/>
    <w:rsid w:val="00444DB3"/>
    <w:rsid w:val="00452F43"/>
    <w:rsid w:val="00453F60"/>
    <w:rsid w:val="00457C87"/>
    <w:rsid w:val="00461AC7"/>
    <w:rsid w:val="00464FEF"/>
    <w:rsid w:val="0047244E"/>
    <w:rsid w:val="00475C19"/>
    <w:rsid w:val="00475FFD"/>
    <w:rsid w:val="00477914"/>
    <w:rsid w:val="004804E1"/>
    <w:rsid w:val="00480529"/>
    <w:rsid w:val="004832F8"/>
    <w:rsid w:val="00484907"/>
    <w:rsid w:val="004908F0"/>
    <w:rsid w:val="00490D9F"/>
    <w:rsid w:val="004923F1"/>
    <w:rsid w:val="00495B9C"/>
    <w:rsid w:val="00495CD2"/>
    <w:rsid w:val="004978B7"/>
    <w:rsid w:val="004A01F5"/>
    <w:rsid w:val="004A2664"/>
    <w:rsid w:val="004A43DA"/>
    <w:rsid w:val="004B1FBD"/>
    <w:rsid w:val="004B2119"/>
    <w:rsid w:val="004B48C8"/>
    <w:rsid w:val="004B6AE3"/>
    <w:rsid w:val="004C4D65"/>
    <w:rsid w:val="004C57EC"/>
    <w:rsid w:val="004C6B85"/>
    <w:rsid w:val="004D164D"/>
    <w:rsid w:val="004D4D10"/>
    <w:rsid w:val="004D63E9"/>
    <w:rsid w:val="004D65D2"/>
    <w:rsid w:val="004E24C8"/>
    <w:rsid w:val="004E36C1"/>
    <w:rsid w:val="004E7E70"/>
    <w:rsid w:val="004F15BD"/>
    <w:rsid w:val="004F2717"/>
    <w:rsid w:val="004F2B70"/>
    <w:rsid w:val="004F58DE"/>
    <w:rsid w:val="005022D9"/>
    <w:rsid w:val="00505209"/>
    <w:rsid w:val="00506944"/>
    <w:rsid w:val="005116E3"/>
    <w:rsid w:val="00511F00"/>
    <w:rsid w:val="00512D22"/>
    <w:rsid w:val="00514A0B"/>
    <w:rsid w:val="00515B88"/>
    <w:rsid w:val="005179B8"/>
    <w:rsid w:val="005214F1"/>
    <w:rsid w:val="00524EB8"/>
    <w:rsid w:val="00525B5B"/>
    <w:rsid w:val="00531762"/>
    <w:rsid w:val="0053333B"/>
    <w:rsid w:val="00533992"/>
    <w:rsid w:val="00534128"/>
    <w:rsid w:val="00535BF8"/>
    <w:rsid w:val="0053610F"/>
    <w:rsid w:val="0053689C"/>
    <w:rsid w:val="00537DA6"/>
    <w:rsid w:val="00541094"/>
    <w:rsid w:val="00542FA0"/>
    <w:rsid w:val="00544244"/>
    <w:rsid w:val="00545B7B"/>
    <w:rsid w:val="005470F6"/>
    <w:rsid w:val="005479A2"/>
    <w:rsid w:val="005479F2"/>
    <w:rsid w:val="005509D7"/>
    <w:rsid w:val="00551B3D"/>
    <w:rsid w:val="00553C03"/>
    <w:rsid w:val="00554B68"/>
    <w:rsid w:val="00561B7B"/>
    <w:rsid w:val="00563E28"/>
    <w:rsid w:val="005701A8"/>
    <w:rsid w:val="0057794A"/>
    <w:rsid w:val="0058168E"/>
    <w:rsid w:val="005856D6"/>
    <w:rsid w:val="00587097"/>
    <w:rsid w:val="005924D8"/>
    <w:rsid w:val="00592719"/>
    <w:rsid w:val="00594AD4"/>
    <w:rsid w:val="0059692D"/>
    <w:rsid w:val="005A12E9"/>
    <w:rsid w:val="005A5079"/>
    <w:rsid w:val="005B23DD"/>
    <w:rsid w:val="005B2519"/>
    <w:rsid w:val="005B292B"/>
    <w:rsid w:val="005B2A09"/>
    <w:rsid w:val="005B7BF6"/>
    <w:rsid w:val="005C1149"/>
    <w:rsid w:val="005C78D2"/>
    <w:rsid w:val="005D0C96"/>
    <w:rsid w:val="005D0DE7"/>
    <w:rsid w:val="005D2992"/>
    <w:rsid w:val="005D2FD1"/>
    <w:rsid w:val="005E0C25"/>
    <w:rsid w:val="005E1362"/>
    <w:rsid w:val="005E554F"/>
    <w:rsid w:val="005F0061"/>
    <w:rsid w:val="005F0A3C"/>
    <w:rsid w:val="005F0B7D"/>
    <w:rsid w:val="005F15A2"/>
    <w:rsid w:val="005F4454"/>
    <w:rsid w:val="005F7E9E"/>
    <w:rsid w:val="0060334A"/>
    <w:rsid w:val="00607306"/>
    <w:rsid w:val="00611BA5"/>
    <w:rsid w:val="00612EBD"/>
    <w:rsid w:val="00614B2F"/>
    <w:rsid w:val="00621654"/>
    <w:rsid w:val="00621939"/>
    <w:rsid w:val="006338A8"/>
    <w:rsid w:val="00640AB2"/>
    <w:rsid w:val="006415D5"/>
    <w:rsid w:val="00642BF0"/>
    <w:rsid w:val="00642C25"/>
    <w:rsid w:val="006433BC"/>
    <w:rsid w:val="00643838"/>
    <w:rsid w:val="00646171"/>
    <w:rsid w:val="00650286"/>
    <w:rsid w:val="006503BD"/>
    <w:rsid w:val="006531A6"/>
    <w:rsid w:val="006553D9"/>
    <w:rsid w:val="00655FB5"/>
    <w:rsid w:val="0065648B"/>
    <w:rsid w:val="006572DE"/>
    <w:rsid w:val="00661AA3"/>
    <w:rsid w:val="0068327C"/>
    <w:rsid w:val="00683D65"/>
    <w:rsid w:val="0068493B"/>
    <w:rsid w:val="006909AA"/>
    <w:rsid w:val="006913F8"/>
    <w:rsid w:val="00693155"/>
    <w:rsid w:val="0069353E"/>
    <w:rsid w:val="0069383F"/>
    <w:rsid w:val="00695BE3"/>
    <w:rsid w:val="006A1360"/>
    <w:rsid w:val="006A3492"/>
    <w:rsid w:val="006A536C"/>
    <w:rsid w:val="006A5527"/>
    <w:rsid w:val="006B056E"/>
    <w:rsid w:val="006B09A4"/>
    <w:rsid w:val="006B1BBD"/>
    <w:rsid w:val="006B3107"/>
    <w:rsid w:val="006B6C8E"/>
    <w:rsid w:val="006C1B44"/>
    <w:rsid w:val="006C45EE"/>
    <w:rsid w:val="006C7A1A"/>
    <w:rsid w:val="006D0038"/>
    <w:rsid w:val="006D5C19"/>
    <w:rsid w:val="006E0FE8"/>
    <w:rsid w:val="006E1744"/>
    <w:rsid w:val="006E3E9F"/>
    <w:rsid w:val="006F1D32"/>
    <w:rsid w:val="006F3458"/>
    <w:rsid w:val="006F3A84"/>
    <w:rsid w:val="006F68C0"/>
    <w:rsid w:val="006F6D3C"/>
    <w:rsid w:val="00701A88"/>
    <w:rsid w:val="0070344F"/>
    <w:rsid w:val="00703C30"/>
    <w:rsid w:val="00705B76"/>
    <w:rsid w:val="00706052"/>
    <w:rsid w:val="00706078"/>
    <w:rsid w:val="00712CBD"/>
    <w:rsid w:val="00716478"/>
    <w:rsid w:val="007223DC"/>
    <w:rsid w:val="0072482F"/>
    <w:rsid w:val="00725D4C"/>
    <w:rsid w:val="007311A8"/>
    <w:rsid w:val="0073303E"/>
    <w:rsid w:val="00733153"/>
    <w:rsid w:val="00735458"/>
    <w:rsid w:val="00736042"/>
    <w:rsid w:val="00740055"/>
    <w:rsid w:val="00741E6E"/>
    <w:rsid w:val="00746522"/>
    <w:rsid w:val="00752EE3"/>
    <w:rsid w:val="0076032F"/>
    <w:rsid w:val="0076313D"/>
    <w:rsid w:val="00765D53"/>
    <w:rsid w:val="0077008A"/>
    <w:rsid w:val="00770BAE"/>
    <w:rsid w:val="0078189B"/>
    <w:rsid w:val="00783C16"/>
    <w:rsid w:val="007959B6"/>
    <w:rsid w:val="00795ECE"/>
    <w:rsid w:val="00796DBC"/>
    <w:rsid w:val="007A1025"/>
    <w:rsid w:val="007A1A30"/>
    <w:rsid w:val="007A4730"/>
    <w:rsid w:val="007A70A4"/>
    <w:rsid w:val="007B5505"/>
    <w:rsid w:val="007B6A6A"/>
    <w:rsid w:val="007B6B20"/>
    <w:rsid w:val="007C3519"/>
    <w:rsid w:val="007C607C"/>
    <w:rsid w:val="007D3F86"/>
    <w:rsid w:val="007D4972"/>
    <w:rsid w:val="007E0C6A"/>
    <w:rsid w:val="007E5AAB"/>
    <w:rsid w:val="007F1A0C"/>
    <w:rsid w:val="00800F52"/>
    <w:rsid w:val="0080203B"/>
    <w:rsid w:val="0080203C"/>
    <w:rsid w:val="00804526"/>
    <w:rsid w:val="0080637E"/>
    <w:rsid w:val="00807538"/>
    <w:rsid w:val="0081231B"/>
    <w:rsid w:val="00812941"/>
    <w:rsid w:val="00817CCF"/>
    <w:rsid w:val="0082678C"/>
    <w:rsid w:val="008270CD"/>
    <w:rsid w:val="0082744A"/>
    <w:rsid w:val="00827811"/>
    <w:rsid w:val="00831C69"/>
    <w:rsid w:val="008329A3"/>
    <w:rsid w:val="0083420D"/>
    <w:rsid w:val="008350F9"/>
    <w:rsid w:val="00836A2D"/>
    <w:rsid w:val="00843D46"/>
    <w:rsid w:val="008516E5"/>
    <w:rsid w:val="00854EDF"/>
    <w:rsid w:val="00855379"/>
    <w:rsid w:val="0085633C"/>
    <w:rsid w:val="008621D3"/>
    <w:rsid w:val="008644D0"/>
    <w:rsid w:val="00864B6C"/>
    <w:rsid w:val="008654F1"/>
    <w:rsid w:val="008663F3"/>
    <w:rsid w:val="00873256"/>
    <w:rsid w:val="00873923"/>
    <w:rsid w:val="00876E1D"/>
    <w:rsid w:val="00880BAC"/>
    <w:rsid w:val="00886D1C"/>
    <w:rsid w:val="008907BB"/>
    <w:rsid w:val="00890868"/>
    <w:rsid w:val="0089165D"/>
    <w:rsid w:val="00892436"/>
    <w:rsid w:val="00892D0E"/>
    <w:rsid w:val="00895FED"/>
    <w:rsid w:val="008A026C"/>
    <w:rsid w:val="008A1A27"/>
    <w:rsid w:val="008A1EE1"/>
    <w:rsid w:val="008A503F"/>
    <w:rsid w:val="008A7DE7"/>
    <w:rsid w:val="008B0FAF"/>
    <w:rsid w:val="008B15A7"/>
    <w:rsid w:val="008B1A49"/>
    <w:rsid w:val="008C19E0"/>
    <w:rsid w:val="008C2033"/>
    <w:rsid w:val="008C462A"/>
    <w:rsid w:val="008C4ABC"/>
    <w:rsid w:val="008D11A3"/>
    <w:rsid w:val="008D16C6"/>
    <w:rsid w:val="008D510E"/>
    <w:rsid w:val="008D576A"/>
    <w:rsid w:val="008D5D76"/>
    <w:rsid w:val="008D6273"/>
    <w:rsid w:val="008D75BF"/>
    <w:rsid w:val="008D7E5C"/>
    <w:rsid w:val="008E07D3"/>
    <w:rsid w:val="008E2ECE"/>
    <w:rsid w:val="008E73A1"/>
    <w:rsid w:val="008F4F3B"/>
    <w:rsid w:val="00900C47"/>
    <w:rsid w:val="0090105D"/>
    <w:rsid w:val="00904354"/>
    <w:rsid w:val="00905ADF"/>
    <w:rsid w:val="009071D7"/>
    <w:rsid w:val="0091059E"/>
    <w:rsid w:val="00914D8B"/>
    <w:rsid w:val="0092329B"/>
    <w:rsid w:val="00925E27"/>
    <w:rsid w:val="00927CFE"/>
    <w:rsid w:val="00930CA9"/>
    <w:rsid w:val="009362A6"/>
    <w:rsid w:val="0094136E"/>
    <w:rsid w:val="00945D43"/>
    <w:rsid w:val="00946036"/>
    <w:rsid w:val="0094781C"/>
    <w:rsid w:val="00947ECC"/>
    <w:rsid w:val="009614DB"/>
    <w:rsid w:val="00963600"/>
    <w:rsid w:val="00971A8A"/>
    <w:rsid w:val="00972956"/>
    <w:rsid w:val="009756BD"/>
    <w:rsid w:val="00977EFB"/>
    <w:rsid w:val="00980EEA"/>
    <w:rsid w:val="00995198"/>
    <w:rsid w:val="009951D1"/>
    <w:rsid w:val="00995AE6"/>
    <w:rsid w:val="0099733B"/>
    <w:rsid w:val="009A7927"/>
    <w:rsid w:val="009B0EF1"/>
    <w:rsid w:val="009B14FD"/>
    <w:rsid w:val="009B4D38"/>
    <w:rsid w:val="009C40B2"/>
    <w:rsid w:val="009C7D4E"/>
    <w:rsid w:val="009C7E2D"/>
    <w:rsid w:val="009D5F63"/>
    <w:rsid w:val="009D76D4"/>
    <w:rsid w:val="009E2E9D"/>
    <w:rsid w:val="009E39FB"/>
    <w:rsid w:val="009E6C8E"/>
    <w:rsid w:val="009F4DF9"/>
    <w:rsid w:val="00A01255"/>
    <w:rsid w:val="00A07E72"/>
    <w:rsid w:val="00A11227"/>
    <w:rsid w:val="00A12CD0"/>
    <w:rsid w:val="00A14CD2"/>
    <w:rsid w:val="00A15F78"/>
    <w:rsid w:val="00A205CC"/>
    <w:rsid w:val="00A23573"/>
    <w:rsid w:val="00A30EC2"/>
    <w:rsid w:val="00A31E8C"/>
    <w:rsid w:val="00A36882"/>
    <w:rsid w:val="00A369D2"/>
    <w:rsid w:val="00A37B38"/>
    <w:rsid w:val="00A37D38"/>
    <w:rsid w:val="00A41FBD"/>
    <w:rsid w:val="00A429D9"/>
    <w:rsid w:val="00A47931"/>
    <w:rsid w:val="00A514BC"/>
    <w:rsid w:val="00A5332A"/>
    <w:rsid w:val="00A53453"/>
    <w:rsid w:val="00A5475B"/>
    <w:rsid w:val="00A560C1"/>
    <w:rsid w:val="00A5637A"/>
    <w:rsid w:val="00A6106C"/>
    <w:rsid w:val="00A64F45"/>
    <w:rsid w:val="00A67127"/>
    <w:rsid w:val="00A74521"/>
    <w:rsid w:val="00A75D2A"/>
    <w:rsid w:val="00A76136"/>
    <w:rsid w:val="00A76F0E"/>
    <w:rsid w:val="00A839EB"/>
    <w:rsid w:val="00A85833"/>
    <w:rsid w:val="00A90713"/>
    <w:rsid w:val="00A90C1B"/>
    <w:rsid w:val="00A91E9A"/>
    <w:rsid w:val="00A91F76"/>
    <w:rsid w:val="00A94A4A"/>
    <w:rsid w:val="00A958DA"/>
    <w:rsid w:val="00AA16E4"/>
    <w:rsid w:val="00AA230F"/>
    <w:rsid w:val="00AA2A5B"/>
    <w:rsid w:val="00AA4405"/>
    <w:rsid w:val="00AA45CA"/>
    <w:rsid w:val="00AA4C20"/>
    <w:rsid w:val="00AB1D27"/>
    <w:rsid w:val="00AB46BC"/>
    <w:rsid w:val="00AC0BD4"/>
    <w:rsid w:val="00AC4455"/>
    <w:rsid w:val="00AC47F1"/>
    <w:rsid w:val="00AC4C3F"/>
    <w:rsid w:val="00AC5B23"/>
    <w:rsid w:val="00AD0933"/>
    <w:rsid w:val="00AD5210"/>
    <w:rsid w:val="00AE0FE6"/>
    <w:rsid w:val="00AE563D"/>
    <w:rsid w:val="00AE621D"/>
    <w:rsid w:val="00AE7A7F"/>
    <w:rsid w:val="00AE7F8F"/>
    <w:rsid w:val="00AF143D"/>
    <w:rsid w:val="00B0002C"/>
    <w:rsid w:val="00B00221"/>
    <w:rsid w:val="00B0702D"/>
    <w:rsid w:val="00B12248"/>
    <w:rsid w:val="00B12FC4"/>
    <w:rsid w:val="00B14587"/>
    <w:rsid w:val="00B1582B"/>
    <w:rsid w:val="00B16FF3"/>
    <w:rsid w:val="00B17FEE"/>
    <w:rsid w:val="00B20B49"/>
    <w:rsid w:val="00B22B8D"/>
    <w:rsid w:val="00B2510D"/>
    <w:rsid w:val="00B25623"/>
    <w:rsid w:val="00B25A54"/>
    <w:rsid w:val="00B264D8"/>
    <w:rsid w:val="00B30C2B"/>
    <w:rsid w:val="00B42DCC"/>
    <w:rsid w:val="00B47219"/>
    <w:rsid w:val="00B473C2"/>
    <w:rsid w:val="00B515B8"/>
    <w:rsid w:val="00B51BE8"/>
    <w:rsid w:val="00B5430A"/>
    <w:rsid w:val="00B56935"/>
    <w:rsid w:val="00B60FB5"/>
    <w:rsid w:val="00B61158"/>
    <w:rsid w:val="00B62C8B"/>
    <w:rsid w:val="00B666E1"/>
    <w:rsid w:val="00B71219"/>
    <w:rsid w:val="00B73043"/>
    <w:rsid w:val="00B74070"/>
    <w:rsid w:val="00B945CC"/>
    <w:rsid w:val="00B95457"/>
    <w:rsid w:val="00B95FF4"/>
    <w:rsid w:val="00BA3A57"/>
    <w:rsid w:val="00BA59FA"/>
    <w:rsid w:val="00BA6101"/>
    <w:rsid w:val="00BA6218"/>
    <w:rsid w:val="00BA6B59"/>
    <w:rsid w:val="00BA7BF2"/>
    <w:rsid w:val="00BB4BB8"/>
    <w:rsid w:val="00BB51D5"/>
    <w:rsid w:val="00BB52CD"/>
    <w:rsid w:val="00BB799F"/>
    <w:rsid w:val="00BC0FF5"/>
    <w:rsid w:val="00BC2044"/>
    <w:rsid w:val="00BC3A5A"/>
    <w:rsid w:val="00BC6E2B"/>
    <w:rsid w:val="00BD18C8"/>
    <w:rsid w:val="00BD2FC6"/>
    <w:rsid w:val="00BD3BB4"/>
    <w:rsid w:val="00BD3EE7"/>
    <w:rsid w:val="00BD50D3"/>
    <w:rsid w:val="00BD5CDC"/>
    <w:rsid w:val="00BE3F4B"/>
    <w:rsid w:val="00BE409B"/>
    <w:rsid w:val="00BF22DA"/>
    <w:rsid w:val="00BF6200"/>
    <w:rsid w:val="00C0058A"/>
    <w:rsid w:val="00C03294"/>
    <w:rsid w:val="00C05377"/>
    <w:rsid w:val="00C05835"/>
    <w:rsid w:val="00C06236"/>
    <w:rsid w:val="00C11297"/>
    <w:rsid w:val="00C12602"/>
    <w:rsid w:val="00C148D8"/>
    <w:rsid w:val="00C15BFB"/>
    <w:rsid w:val="00C21C3F"/>
    <w:rsid w:val="00C23172"/>
    <w:rsid w:val="00C31FCE"/>
    <w:rsid w:val="00C3292B"/>
    <w:rsid w:val="00C33015"/>
    <w:rsid w:val="00C3552D"/>
    <w:rsid w:val="00C35AA8"/>
    <w:rsid w:val="00C450D9"/>
    <w:rsid w:val="00C451CE"/>
    <w:rsid w:val="00C46870"/>
    <w:rsid w:val="00C47D6D"/>
    <w:rsid w:val="00C507A5"/>
    <w:rsid w:val="00C52078"/>
    <w:rsid w:val="00C52A53"/>
    <w:rsid w:val="00C52EB8"/>
    <w:rsid w:val="00C642E2"/>
    <w:rsid w:val="00C66F86"/>
    <w:rsid w:val="00C7001F"/>
    <w:rsid w:val="00C77630"/>
    <w:rsid w:val="00C80246"/>
    <w:rsid w:val="00C82E23"/>
    <w:rsid w:val="00C83A2B"/>
    <w:rsid w:val="00C84567"/>
    <w:rsid w:val="00C85C59"/>
    <w:rsid w:val="00C92258"/>
    <w:rsid w:val="00C9415A"/>
    <w:rsid w:val="00C94BA5"/>
    <w:rsid w:val="00C95FF0"/>
    <w:rsid w:val="00CB3238"/>
    <w:rsid w:val="00CB3777"/>
    <w:rsid w:val="00CB3B06"/>
    <w:rsid w:val="00CB432F"/>
    <w:rsid w:val="00CB5862"/>
    <w:rsid w:val="00CC0BEE"/>
    <w:rsid w:val="00CC166A"/>
    <w:rsid w:val="00CC19A1"/>
    <w:rsid w:val="00CC3391"/>
    <w:rsid w:val="00CC36DD"/>
    <w:rsid w:val="00CD5C03"/>
    <w:rsid w:val="00CE1223"/>
    <w:rsid w:val="00CE1C9D"/>
    <w:rsid w:val="00CE301C"/>
    <w:rsid w:val="00CE3D63"/>
    <w:rsid w:val="00CE4B2C"/>
    <w:rsid w:val="00CE633E"/>
    <w:rsid w:val="00CF2C41"/>
    <w:rsid w:val="00CF2E18"/>
    <w:rsid w:val="00CF39AA"/>
    <w:rsid w:val="00CF5CF4"/>
    <w:rsid w:val="00CF61F0"/>
    <w:rsid w:val="00CF6B7B"/>
    <w:rsid w:val="00D0015F"/>
    <w:rsid w:val="00D001B1"/>
    <w:rsid w:val="00D038B4"/>
    <w:rsid w:val="00D04D33"/>
    <w:rsid w:val="00D069FA"/>
    <w:rsid w:val="00D11603"/>
    <w:rsid w:val="00D11A8A"/>
    <w:rsid w:val="00D27E93"/>
    <w:rsid w:val="00D30870"/>
    <w:rsid w:val="00D4369C"/>
    <w:rsid w:val="00D443C4"/>
    <w:rsid w:val="00D44ACA"/>
    <w:rsid w:val="00D4745A"/>
    <w:rsid w:val="00D50693"/>
    <w:rsid w:val="00D50A54"/>
    <w:rsid w:val="00D536D9"/>
    <w:rsid w:val="00D53D6D"/>
    <w:rsid w:val="00D5403D"/>
    <w:rsid w:val="00D61B86"/>
    <w:rsid w:val="00D653B9"/>
    <w:rsid w:val="00D65577"/>
    <w:rsid w:val="00D66483"/>
    <w:rsid w:val="00D67A69"/>
    <w:rsid w:val="00D7006C"/>
    <w:rsid w:val="00D71A4C"/>
    <w:rsid w:val="00D75E6D"/>
    <w:rsid w:val="00D7707C"/>
    <w:rsid w:val="00D77F85"/>
    <w:rsid w:val="00D8390C"/>
    <w:rsid w:val="00D907C2"/>
    <w:rsid w:val="00D90F74"/>
    <w:rsid w:val="00D913BE"/>
    <w:rsid w:val="00D924D9"/>
    <w:rsid w:val="00D9662B"/>
    <w:rsid w:val="00D96A1B"/>
    <w:rsid w:val="00DA293B"/>
    <w:rsid w:val="00DA3CDF"/>
    <w:rsid w:val="00DB7814"/>
    <w:rsid w:val="00DC2A22"/>
    <w:rsid w:val="00DC2B46"/>
    <w:rsid w:val="00DC2E86"/>
    <w:rsid w:val="00DC5E0C"/>
    <w:rsid w:val="00DD67E4"/>
    <w:rsid w:val="00DE1E6A"/>
    <w:rsid w:val="00DF1DFF"/>
    <w:rsid w:val="00DF2F13"/>
    <w:rsid w:val="00DF5D81"/>
    <w:rsid w:val="00DF721F"/>
    <w:rsid w:val="00E03ABB"/>
    <w:rsid w:val="00E04C86"/>
    <w:rsid w:val="00E059B9"/>
    <w:rsid w:val="00E10040"/>
    <w:rsid w:val="00E11A62"/>
    <w:rsid w:val="00E158CE"/>
    <w:rsid w:val="00E2554E"/>
    <w:rsid w:val="00E2632F"/>
    <w:rsid w:val="00E3081D"/>
    <w:rsid w:val="00E31D42"/>
    <w:rsid w:val="00E361C8"/>
    <w:rsid w:val="00E443F8"/>
    <w:rsid w:val="00E449E8"/>
    <w:rsid w:val="00E4738D"/>
    <w:rsid w:val="00E5365F"/>
    <w:rsid w:val="00E5415E"/>
    <w:rsid w:val="00E54179"/>
    <w:rsid w:val="00E54942"/>
    <w:rsid w:val="00E54F39"/>
    <w:rsid w:val="00E5620E"/>
    <w:rsid w:val="00E57975"/>
    <w:rsid w:val="00E60BC1"/>
    <w:rsid w:val="00E64273"/>
    <w:rsid w:val="00E67EC9"/>
    <w:rsid w:val="00E915D8"/>
    <w:rsid w:val="00E94A10"/>
    <w:rsid w:val="00E9745A"/>
    <w:rsid w:val="00EA02BA"/>
    <w:rsid w:val="00EA4BBD"/>
    <w:rsid w:val="00EB58C1"/>
    <w:rsid w:val="00EB6CA1"/>
    <w:rsid w:val="00EC06D5"/>
    <w:rsid w:val="00EC2562"/>
    <w:rsid w:val="00EC5379"/>
    <w:rsid w:val="00ED0C7B"/>
    <w:rsid w:val="00ED1379"/>
    <w:rsid w:val="00ED2A58"/>
    <w:rsid w:val="00ED4BCA"/>
    <w:rsid w:val="00ED5501"/>
    <w:rsid w:val="00ED6716"/>
    <w:rsid w:val="00ED7343"/>
    <w:rsid w:val="00ED7CB7"/>
    <w:rsid w:val="00EE20AB"/>
    <w:rsid w:val="00EE5617"/>
    <w:rsid w:val="00EE6A29"/>
    <w:rsid w:val="00EE7829"/>
    <w:rsid w:val="00EF1030"/>
    <w:rsid w:val="00EF1327"/>
    <w:rsid w:val="00EF50FA"/>
    <w:rsid w:val="00EF607B"/>
    <w:rsid w:val="00F02EAF"/>
    <w:rsid w:val="00F048DE"/>
    <w:rsid w:val="00F058E1"/>
    <w:rsid w:val="00F06050"/>
    <w:rsid w:val="00F12749"/>
    <w:rsid w:val="00F16AD5"/>
    <w:rsid w:val="00F17515"/>
    <w:rsid w:val="00F2429B"/>
    <w:rsid w:val="00F27EFC"/>
    <w:rsid w:val="00F31F5F"/>
    <w:rsid w:val="00F370F8"/>
    <w:rsid w:val="00F45E00"/>
    <w:rsid w:val="00F50380"/>
    <w:rsid w:val="00F5055B"/>
    <w:rsid w:val="00F607A3"/>
    <w:rsid w:val="00F6123A"/>
    <w:rsid w:val="00F6140B"/>
    <w:rsid w:val="00F6268A"/>
    <w:rsid w:val="00F62E00"/>
    <w:rsid w:val="00F65A0B"/>
    <w:rsid w:val="00F66052"/>
    <w:rsid w:val="00F66945"/>
    <w:rsid w:val="00F678C1"/>
    <w:rsid w:val="00F71F4C"/>
    <w:rsid w:val="00F7587D"/>
    <w:rsid w:val="00F77E9B"/>
    <w:rsid w:val="00F81B32"/>
    <w:rsid w:val="00F8624E"/>
    <w:rsid w:val="00F92663"/>
    <w:rsid w:val="00F93E45"/>
    <w:rsid w:val="00F95417"/>
    <w:rsid w:val="00F97C2C"/>
    <w:rsid w:val="00FA30C6"/>
    <w:rsid w:val="00FA5700"/>
    <w:rsid w:val="00FA6FE7"/>
    <w:rsid w:val="00FA7D00"/>
    <w:rsid w:val="00FB020C"/>
    <w:rsid w:val="00FB0AD5"/>
    <w:rsid w:val="00FB236D"/>
    <w:rsid w:val="00FB32B6"/>
    <w:rsid w:val="00FC0283"/>
    <w:rsid w:val="00FC2B58"/>
    <w:rsid w:val="00FC4DB9"/>
    <w:rsid w:val="00FD1598"/>
    <w:rsid w:val="00FD1C2E"/>
    <w:rsid w:val="00FD263A"/>
    <w:rsid w:val="00FD5066"/>
    <w:rsid w:val="00FD528D"/>
    <w:rsid w:val="00FD7DF4"/>
    <w:rsid w:val="00FE3FD9"/>
    <w:rsid w:val="00FE73C6"/>
    <w:rsid w:val="00FF1A65"/>
    <w:rsid w:val="00FF34BC"/>
    <w:rsid w:val="00FF36B4"/>
    <w:rsid w:val="00FF7F3E"/>
    <w:rsid w:val="00FF7FB6"/>
    <w:rsid w:val="01EF3859"/>
    <w:rsid w:val="06292779"/>
    <w:rsid w:val="09F50422"/>
    <w:rsid w:val="0AD14216"/>
    <w:rsid w:val="0BFC7099"/>
    <w:rsid w:val="0DEA5E4E"/>
    <w:rsid w:val="1F61088A"/>
    <w:rsid w:val="22EB6952"/>
    <w:rsid w:val="288E7721"/>
    <w:rsid w:val="2E751877"/>
    <w:rsid w:val="2F4A5A86"/>
    <w:rsid w:val="3B3C3D05"/>
    <w:rsid w:val="43E52EB2"/>
    <w:rsid w:val="45534C6A"/>
    <w:rsid w:val="48E02CA0"/>
    <w:rsid w:val="547C3014"/>
    <w:rsid w:val="589D660D"/>
    <w:rsid w:val="5CC654BC"/>
    <w:rsid w:val="5E8B2D0C"/>
    <w:rsid w:val="62512CDA"/>
    <w:rsid w:val="6331762E"/>
    <w:rsid w:val="635B7DDD"/>
    <w:rsid w:val="6623246D"/>
    <w:rsid w:val="66A42B43"/>
    <w:rsid w:val="67DA6442"/>
    <w:rsid w:val="6CFD33D3"/>
    <w:rsid w:val="751A753E"/>
    <w:rsid w:val="77462317"/>
    <w:rsid w:val="7A1969A8"/>
    <w:rsid w:val="7A50285F"/>
    <w:rsid w:val="7B772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211257C-633E-44DA-B946-C31CBBC6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pPr>
      <w:keepNext/>
      <w:keepLines/>
      <w:spacing w:before="260" w:after="260" w:line="416" w:lineRule="auto"/>
      <w:outlineLvl w:val="2"/>
    </w:pPr>
    <w:rPr>
      <w:rFonts w:ascii="@仿宋_GB2312" w:eastAsia="@仿宋_GB2312" w:hAnsi="@仿宋_GB2312" w:cs="@仿宋_GB2312"/>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Pr>
      <w:rFonts w:ascii="宋体" w:eastAsia="宋体"/>
      <w:sz w:val="18"/>
      <w:szCs w:val="18"/>
    </w:rPr>
  </w:style>
  <w:style w:type="paragraph" w:styleId="a4">
    <w:name w:val="annotation text"/>
    <w:basedOn w:val="a"/>
    <w:link w:val="Char0"/>
    <w:semiHidden/>
    <w:unhideWhenUsed/>
    <w:pPr>
      <w:jc w:val="left"/>
    </w:pPr>
  </w:style>
  <w:style w:type="paragraph" w:styleId="a5">
    <w:name w:val="Body Text Indent"/>
    <w:basedOn w:val="a"/>
    <w:link w:val="Char1"/>
    <w:qFormat/>
    <w:pPr>
      <w:ind w:firstLineChars="200" w:firstLine="560"/>
    </w:pPr>
    <w:rPr>
      <w:rFonts w:ascii="Times New Roman" w:eastAsia="宋体" w:hAnsi="Times New Roman" w:cs="Times New Roman"/>
      <w:sz w:val="28"/>
    </w:rPr>
  </w:style>
  <w:style w:type="paragraph" w:styleId="a6">
    <w:name w:val="Plain Text"/>
    <w:basedOn w:val="a"/>
    <w:link w:val="Char2"/>
    <w:qFormat/>
    <w:rPr>
      <w:rFonts w:ascii="宋体" w:eastAsia="宋体" w:hAnsi="Courier New" w:cs="Courier New"/>
      <w:szCs w:val="21"/>
    </w:rPr>
  </w:style>
  <w:style w:type="paragraph" w:styleId="a7">
    <w:name w:val="Date"/>
    <w:basedOn w:val="a"/>
    <w:next w:val="a"/>
    <w:link w:val="Char3"/>
    <w:qFormat/>
    <w:pPr>
      <w:ind w:leftChars="2500" w:left="100"/>
    </w:pPr>
  </w:style>
  <w:style w:type="paragraph" w:styleId="a8">
    <w:name w:val="Balloon Text"/>
    <w:basedOn w:val="a"/>
    <w:link w:val="Char4"/>
    <w:qFormat/>
    <w:rPr>
      <w:sz w:val="18"/>
      <w:szCs w:val="18"/>
    </w:rPr>
  </w:style>
  <w:style w:type="paragraph" w:styleId="a9">
    <w:name w:val="footer"/>
    <w:basedOn w:val="a"/>
    <w:link w:val="Char5"/>
    <w:uiPriority w:val="99"/>
    <w:qFormat/>
    <w:pPr>
      <w:tabs>
        <w:tab w:val="center" w:pos="4153"/>
        <w:tab w:val="right" w:pos="8306"/>
      </w:tabs>
      <w:snapToGrid w:val="0"/>
      <w:jc w:val="left"/>
    </w:pPr>
    <w:rPr>
      <w:sz w:val="18"/>
      <w:szCs w:val="18"/>
    </w:rPr>
  </w:style>
  <w:style w:type="paragraph" w:styleId="aa">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4"/>
    <w:next w:val="a4"/>
    <w:link w:val="Char7"/>
    <w:semiHidden/>
    <w:unhideWhenUsed/>
    <w:rPr>
      <w:b/>
      <w:bCs/>
    </w:rPr>
  </w:style>
  <w:style w:type="table" w:styleId="ac">
    <w:name w:val="Table Grid"/>
    <w:basedOn w:val="a1"/>
    <w:uiPriority w:val="59"/>
    <w:qFormat/>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d">
    <w:name w:val="page number"/>
    <w:basedOn w:val="a0"/>
    <w:qFormat/>
  </w:style>
  <w:style w:type="character" w:styleId="ae">
    <w:name w:val="Hyperlink"/>
    <w:basedOn w:val="a0"/>
    <w:qFormat/>
    <w:rPr>
      <w:color w:val="0000FF"/>
      <w:u w:val="single"/>
    </w:rPr>
  </w:style>
  <w:style w:type="character" w:styleId="af">
    <w:name w:val="annotation reference"/>
    <w:basedOn w:val="a0"/>
    <w:semiHidden/>
    <w:unhideWhenUsed/>
    <w:rPr>
      <w:sz w:val="21"/>
      <w:szCs w:val="21"/>
    </w:rPr>
  </w:style>
  <w:style w:type="character" w:customStyle="1" w:styleId="Char6">
    <w:name w:val="页眉 Char"/>
    <w:basedOn w:val="a0"/>
    <w:link w:val="aa"/>
    <w:qFormat/>
    <w:rPr>
      <w:rFonts w:asciiTheme="minorHAnsi" w:eastAsiaTheme="minorEastAsia" w:hAnsiTheme="minorHAnsi" w:cstheme="minorBidi"/>
      <w:kern w:val="2"/>
      <w:sz w:val="18"/>
      <w:szCs w:val="18"/>
    </w:rPr>
  </w:style>
  <w:style w:type="character" w:customStyle="1" w:styleId="Char5">
    <w:name w:val="页脚 Char"/>
    <w:basedOn w:val="a0"/>
    <w:link w:val="a9"/>
    <w:uiPriority w:val="99"/>
    <w:qFormat/>
    <w:rPr>
      <w:rFonts w:asciiTheme="minorHAnsi" w:eastAsiaTheme="minorEastAsia" w:hAnsiTheme="minorHAnsi" w:cstheme="minorBidi"/>
      <w:kern w:val="2"/>
      <w:sz w:val="18"/>
      <w:szCs w:val="18"/>
    </w:rPr>
  </w:style>
  <w:style w:type="character" w:customStyle="1" w:styleId="Char4">
    <w:name w:val="批注框文本 Char"/>
    <w:basedOn w:val="a0"/>
    <w:link w:val="a8"/>
    <w:qFormat/>
    <w:rPr>
      <w:rFonts w:asciiTheme="minorHAnsi" w:eastAsiaTheme="minorEastAsia" w:hAnsiTheme="minorHAnsi" w:cstheme="minorBidi"/>
      <w:kern w:val="2"/>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character" w:customStyle="1" w:styleId="Char3">
    <w:name w:val="日期 Char"/>
    <w:basedOn w:val="a0"/>
    <w:link w:val="a7"/>
    <w:qFormat/>
    <w:rPr>
      <w:rFonts w:asciiTheme="minorHAnsi" w:eastAsiaTheme="minorEastAsia" w:hAnsiTheme="minorHAnsi" w:cstheme="minorBidi"/>
      <w:kern w:val="2"/>
      <w:sz w:val="21"/>
      <w:szCs w:val="24"/>
    </w:rPr>
  </w:style>
  <w:style w:type="character" w:customStyle="1" w:styleId="Char1">
    <w:name w:val="正文文本缩进 Char"/>
    <w:basedOn w:val="a0"/>
    <w:link w:val="a5"/>
    <w:rPr>
      <w:kern w:val="2"/>
      <w:sz w:val="28"/>
      <w:szCs w:val="24"/>
    </w:rPr>
  </w:style>
  <w:style w:type="character" w:customStyle="1" w:styleId="2Char">
    <w:name w:val="标题 2 Char"/>
    <w:basedOn w:val="a0"/>
    <w:link w:val="2"/>
    <w:uiPriority w:val="9"/>
    <w:qFormat/>
    <w:rPr>
      <w:rFonts w:ascii="宋体" w:hAnsi="宋体" w:cs="宋体"/>
      <w:b/>
      <w:bCs/>
      <w:sz w:val="36"/>
      <w:szCs w:val="36"/>
    </w:rPr>
  </w:style>
  <w:style w:type="character" w:customStyle="1" w:styleId="Char2">
    <w:name w:val="纯文本 Char"/>
    <w:basedOn w:val="a0"/>
    <w:link w:val="a6"/>
    <w:qFormat/>
    <w:rPr>
      <w:rFonts w:ascii="宋体" w:hAnsi="Courier New" w:cs="Courier New"/>
      <w:kern w:val="2"/>
      <w:sz w:val="21"/>
      <w:szCs w:val="21"/>
    </w:rPr>
  </w:style>
  <w:style w:type="character" w:customStyle="1" w:styleId="Char">
    <w:name w:val="文档结构图 Char"/>
    <w:basedOn w:val="a0"/>
    <w:link w:val="a3"/>
    <w:qFormat/>
    <w:rPr>
      <w:rFonts w:ascii="宋体" w:hAnsiTheme="minorHAnsi" w:cstheme="minorBidi"/>
      <w:kern w:val="2"/>
      <w:sz w:val="18"/>
      <w:szCs w:val="18"/>
    </w:rPr>
  </w:style>
  <w:style w:type="paragraph" w:styleId="af0">
    <w:name w:val="List Paragraph"/>
    <w:basedOn w:val="a"/>
    <w:uiPriority w:val="34"/>
    <w:qFormat/>
    <w:pPr>
      <w:ind w:firstLineChars="200" w:firstLine="420"/>
    </w:pPr>
    <w:rPr>
      <w:rFonts w:ascii="Times New Roman" w:eastAsia="宋体" w:hAnsi="Times New Roman" w:cs="Times New Roman"/>
    </w:rPr>
  </w:style>
  <w:style w:type="character" w:customStyle="1" w:styleId="3Char">
    <w:name w:val="标题 3 Char"/>
    <w:basedOn w:val="a0"/>
    <w:link w:val="3"/>
    <w:uiPriority w:val="9"/>
    <w:qFormat/>
    <w:rPr>
      <w:rFonts w:ascii="@仿宋_GB2312" w:eastAsia="@仿宋_GB2312" w:hAnsi="@仿宋_GB2312" w:cs="@仿宋_GB2312"/>
      <w:b/>
      <w:bCs/>
      <w:kern w:val="2"/>
      <w:sz w:val="32"/>
      <w:szCs w:val="32"/>
    </w:rPr>
  </w:style>
  <w:style w:type="paragraph" w:styleId="af1">
    <w:name w:val="No Spacing"/>
    <w:uiPriority w:val="1"/>
    <w:qFormat/>
    <w:pPr>
      <w:widowControl w:val="0"/>
      <w:jc w:val="both"/>
    </w:pPr>
    <w:rPr>
      <w:rFonts w:ascii="Calibri" w:hAnsi="Calibri"/>
      <w:kern w:val="2"/>
      <w:sz w:val="21"/>
      <w:szCs w:val="22"/>
    </w:rPr>
  </w:style>
  <w:style w:type="character" w:customStyle="1" w:styleId="Char0">
    <w:name w:val="批注文字 Char"/>
    <w:basedOn w:val="a0"/>
    <w:link w:val="a4"/>
    <w:semiHidden/>
    <w:rPr>
      <w:rFonts w:asciiTheme="minorHAnsi" w:eastAsiaTheme="minorEastAsia" w:hAnsiTheme="minorHAnsi" w:cstheme="minorBidi"/>
      <w:kern w:val="2"/>
      <w:sz w:val="21"/>
      <w:szCs w:val="24"/>
    </w:rPr>
  </w:style>
  <w:style w:type="character" w:customStyle="1" w:styleId="Char7">
    <w:name w:val="批注主题 Char"/>
    <w:basedOn w:val="Char0"/>
    <w:link w:val="ab"/>
    <w:semiHidden/>
    <w:rPr>
      <w:rFonts w:asciiTheme="minorHAnsi" w:eastAsiaTheme="minorEastAsia" w:hAnsiTheme="minorHAnsi" w:cstheme="minorBidi"/>
      <w:b/>
      <w:bCs/>
      <w:kern w:val="2"/>
      <w:sz w:val="21"/>
      <w:szCs w:val="24"/>
    </w:rPr>
  </w:style>
  <w:style w:type="paragraph" w:customStyle="1" w:styleId="1">
    <w:name w:val="修订1"/>
    <w:hidden/>
    <w:uiPriority w:val="99"/>
    <w:semiHidden/>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F782C-C691-48F4-A3BA-7E50CF03C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15</Pages>
  <Words>1278</Words>
  <Characters>7286</Characters>
  <Application>Microsoft Office Word</Application>
  <DocSecurity>0</DocSecurity>
  <Lines>60</Lines>
  <Paragraphs>17</Paragraphs>
  <ScaleCrop>false</ScaleCrop>
  <Company>User</Company>
  <LinksUpToDate>false</LinksUpToDate>
  <CharactersWithSpaces>8547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Windows User</cp:lastModifiedBy>
  <cp:revision>464</cp:revision>
  <cp:lastPrinted>2018-12-06T08:17:00Z</cp:lastPrinted>
  <dcterms:created xsi:type="dcterms:W3CDTF">2019-06-17T08:16:00Z</dcterms:created>
  <dcterms:modified xsi:type="dcterms:W3CDTF">2025-04-29T01:43:00Z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eyJoZGlkIjoiZjFmZWIzNDg2MmIzZjExOTIzMmViNTBmYTMwYTk0ZWYiLCJ1c2VySWQiOiIyNDIzODEyNDcifQ==</vt:lpwstr>
  </property>
  <property fmtid="{D5CDD505-2E9C-101B-9397-08002B2CF9AE}" pid="4" name="ICV">
    <vt:lpwstr>1D900B94D07E45C19ECF9816F9DD213C_13</vt:lpwstr>
  </property>
</Properties>
</file>